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7CA9E" w14:textId="77777777" w:rsidR="006C3BF8" w:rsidRDefault="006C3BF8" w:rsidP="006C3BF8">
      <w:r>
        <w:rPr>
          <w:noProof/>
        </w:rPr>
        <mc:AlternateContent>
          <mc:Choice Requires="wps">
            <w:drawing>
              <wp:anchor distT="0" distB="0" distL="114300" distR="114300" simplePos="0" relativeHeight="251650048" behindDoc="1" locked="0" layoutInCell="1" allowOverlap="1" wp14:anchorId="5C3BE221" wp14:editId="005EEB3A">
                <wp:simplePos x="0" y="0"/>
                <wp:positionH relativeFrom="page">
                  <wp:posOffset>0</wp:posOffset>
                </wp:positionH>
                <wp:positionV relativeFrom="paragraph">
                  <wp:posOffset>-899795</wp:posOffset>
                </wp:positionV>
                <wp:extent cx="8334375" cy="11386820"/>
                <wp:effectExtent l="0" t="0" r="9525" b="5080"/>
                <wp:wrapNone/>
                <wp:docPr id="4" name="Rektange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38682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E33EE7" w14:textId="77777777" w:rsidR="00EE79CC" w:rsidRDefault="00EE79CC" w:rsidP="00DE67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C3BE221" id="Rektangel 4" o:spid="_x0000_s1026" style="position:absolute;margin-left:0;margin-top:-70.85pt;width:656.25pt;height:896.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nbrgIAAKsFAAAOAAAAZHJzL2Uyb0RvYy54bWysVEtv2zAMvg/YfxB0X20na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" fillcolor="#f0e6d8" stroked="f" strokeweight="1pt">
                <v:textbox>
                  <w:txbxContent>
                    <w:p w14:paraId="79E33EE7" w14:textId="77777777" w:rsidR="00EE79CC" w:rsidRDefault="00EE79CC" w:rsidP="00DE675E">
                      <w:pPr>
                        <w:jc w:val="center"/>
                      </w:pPr>
                    </w:p>
                  </w:txbxContent>
                </v:textbox>
                <w10:wrap anchorx="page"/>
              </v:rect>
            </w:pict>
          </mc:Fallback>
        </mc:AlternateContent>
      </w:r>
    </w:p>
    <w:p w14:paraId="1EC4BF94" w14:textId="77777777" w:rsidR="006C3BF8" w:rsidRDefault="006C3BF8" w:rsidP="006C3BF8"/>
    <w:p w14:paraId="7CF662BC" w14:textId="77777777" w:rsidR="00530B4A" w:rsidRDefault="00174CCC" w:rsidP="006C3BF8">
      <w:r w:rsidRPr="00DE675E">
        <w:rPr>
          <w:noProof/>
        </w:rPr>
        <w:drawing>
          <wp:anchor distT="0" distB="0" distL="114300" distR="114300" simplePos="0" relativeHeight="251627520" behindDoc="0" locked="0" layoutInCell="1" allowOverlap="1" wp14:anchorId="5472BE60" wp14:editId="50FE4C75">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DE675E" w:rsidRPr="00DE675E">
        <w:rPr>
          <w:noProof/>
        </w:rPr>
        <w:drawing>
          <wp:anchor distT="0" distB="0" distL="114300" distR="114300" simplePos="0" relativeHeight="251628544" behindDoc="0" locked="0" layoutInCell="1" allowOverlap="1" wp14:anchorId="46C7F5BA" wp14:editId="002AB684">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F2D48">
        <w:rPr>
          <w:noProof/>
        </w:rPr>
        <mc:AlternateContent>
          <mc:Choice Requires="wps">
            <w:drawing>
              <wp:anchor distT="45720" distB="45720" distL="114300" distR="114300" simplePos="0" relativeHeight="251660288" behindDoc="0" locked="0" layoutInCell="1" allowOverlap="1" wp14:anchorId="01A8A68C" wp14:editId="3E09EC01">
                <wp:simplePos x="0" y="0"/>
                <wp:positionH relativeFrom="column">
                  <wp:posOffset>-313055</wp:posOffset>
                </wp:positionH>
                <wp:positionV relativeFrom="paragraph">
                  <wp:posOffset>8756015</wp:posOffset>
                </wp:positionV>
                <wp:extent cx="2302510" cy="252095"/>
                <wp:effectExtent l="0" t="0" r="0" b="571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252095"/>
                        </a:xfrm>
                        <a:prstGeom prst="rect">
                          <a:avLst/>
                        </a:prstGeom>
                        <a:noFill/>
                        <a:ln w="9525">
                          <a:noFill/>
                          <a:miter lim="800000"/>
                          <a:headEnd/>
                          <a:tailEnd/>
                        </a:ln>
                      </wps:spPr>
                      <wps:txbx>
                        <w:txbxContent>
                          <w:p w14:paraId="44320B65" w14:textId="77777777" w:rsidR="00EE79CC" w:rsidRPr="00B80B82" w:rsidRDefault="00EE79CC" w:rsidP="00DE675E">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1A8A68C" id="_x0000_t202" coordsize="21600,21600" o:spt="202" path="m,l,21600r21600,l21600,xe">
                <v:stroke joinstyle="miter"/>
                <v:path gradientshapeok="t" o:connecttype="rect"/>
              </v:shapetype>
              <v:shape id="Tekstboks 2" o:spid="_x0000_s1027" type="#_x0000_t202" style="position:absolute;margin-left:-24.65pt;margin-top:689.45pt;width:181.3pt;height:19.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" filled="f" stroked="f">
                <v:textbox style="mso-fit-shape-to-text:t">
                  <w:txbxContent>
                    <w:p w14:paraId="44320B65" w14:textId="77777777" w:rsidR="00EE79CC" w:rsidRPr="00B80B82" w:rsidRDefault="00EE79CC" w:rsidP="00DE675E">
                      <w:pPr>
                        <w:rPr>
                          <w:color w:val="000066"/>
                        </w:rPr>
                      </w:pPr>
                      <w:r w:rsidRPr="00B80B82">
                        <w:rPr>
                          <w:color w:val="000066"/>
                        </w:rPr>
                        <w:t>SSA-L-2018</w:t>
                      </w:r>
                    </w:p>
                  </w:txbxContent>
                </v:textbox>
                <w10:wrap type="square"/>
              </v:shape>
            </w:pict>
          </mc:Fallback>
        </mc:AlternateContent>
      </w:r>
      <w:r w:rsidR="001F2D48">
        <w:rPr>
          <w:noProof/>
        </w:rPr>
        <mc:AlternateContent>
          <mc:Choice Requires="wps">
            <w:drawing>
              <wp:anchor distT="45720" distB="45720" distL="114300" distR="114300" simplePos="0" relativeHeight="251664384" behindDoc="0" locked="0" layoutInCell="1" allowOverlap="1" wp14:anchorId="1DAFAB7C" wp14:editId="775266EC">
                <wp:simplePos x="0" y="0"/>
                <wp:positionH relativeFrom="column">
                  <wp:posOffset>212725</wp:posOffset>
                </wp:positionH>
                <wp:positionV relativeFrom="paragraph">
                  <wp:posOffset>1164590</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4DD58550" w14:textId="77777777" w:rsidR="00EE79CC" w:rsidRDefault="00EE79CC"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13681B64" w14:textId="77777777" w:rsidR="00EE79CC" w:rsidRDefault="00EE79CC" w:rsidP="00DE675E">
                            <w:pPr>
                              <w:rPr>
                                <w:rFonts w:cs="Arial"/>
                                <w:b/>
                                <w:color w:val="000066"/>
                                <w:sz w:val="48"/>
                              </w:rPr>
                            </w:pPr>
                          </w:p>
                          <w:p w14:paraId="1BEF9031" w14:textId="77777777" w:rsidR="00EE79CC" w:rsidRDefault="00EE79CC" w:rsidP="00DE675E">
                            <w:pPr>
                              <w:rPr>
                                <w:rFonts w:cs="Arial"/>
                                <w:b/>
                                <w:color w:val="000066"/>
                                <w:sz w:val="48"/>
                              </w:rPr>
                            </w:pPr>
                          </w:p>
                          <w:p w14:paraId="507B5881" w14:textId="77777777" w:rsidR="00EE79CC" w:rsidRPr="00B80B82" w:rsidRDefault="00EE79CC" w:rsidP="00DE675E">
                            <w:pPr>
                              <w:rPr>
                                <w:rFonts w:cs="Arial"/>
                                <w:color w:val="1175DA"/>
                                <w:sz w:val="32"/>
                              </w:rPr>
                            </w:pPr>
                            <w:r w:rsidRPr="00B80B82">
                              <w:rPr>
                                <w:rFonts w:cs="Arial"/>
                                <w:color w:val="1175DA"/>
                                <w:sz w:val="32"/>
                              </w:rPr>
                              <w:t>Statens standardavtaler for IT-anskaffelser</w:t>
                            </w:r>
                          </w:p>
                          <w:p w14:paraId="26FF2940" w14:textId="77777777" w:rsidR="00EE79CC" w:rsidRPr="003149C7" w:rsidRDefault="00EE79CC"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25DE54AB" w14:textId="77777777" w:rsidR="00EE79CC" w:rsidRPr="00B80B82" w:rsidRDefault="00EE79CC"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AFAB7C" id="_x0000_s1028" type="#_x0000_t202" style="position:absolute;margin-left:16.75pt;margin-top:91.7pt;width:392.25pt;height:17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14:paraId="4DD58550" w14:textId="77777777" w:rsidR="00EE79CC" w:rsidRDefault="00EE79CC"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13681B64" w14:textId="77777777" w:rsidR="00EE79CC" w:rsidRDefault="00EE79CC" w:rsidP="00DE675E">
                      <w:pPr>
                        <w:rPr>
                          <w:rFonts w:cs="Arial"/>
                          <w:b/>
                          <w:color w:val="000066"/>
                          <w:sz w:val="48"/>
                        </w:rPr>
                      </w:pPr>
                    </w:p>
                    <w:p w14:paraId="1BEF9031" w14:textId="77777777" w:rsidR="00EE79CC" w:rsidRDefault="00EE79CC" w:rsidP="00DE675E">
                      <w:pPr>
                        <w:rPr>
                          <w:rFonts w:cs="Arial"/>
                          <w:b/>
                          <w:color w:val="000066"/>
                          <w:sz w:val="48"/>
                        </w:rPr>
                      </w:pPr>
                    </w:p>
                    <w:p w14:paraId="507B5881" w14:textId="77777777" w:rsidR="00EE79CC" w:rsidRPr="00B80B82" w:rsidRDefault="00EE79CC" w:rsidP="00DE675E">
                      <w:pPr>
                        <w:rPr>
                          <w:rFonts w:cs="Arial"/>
                          <w:color w:val="1175DA"/>
                          <w:sz w:val="32"/>
                        </w:rPr>
                      </w:pPr>
                      <w:r w:rsidRPr="00B80B82">
                        <w:rPr>
                          <w:rFonts w:cs="Arial"/>
                          <w:color w:val="1175DA"/>
                          <w:sz w:val="32"/>
                        </w:rPr>
                        <w:t>Statens standardavtaler for IT-anskaffelser</w:t>
                      </w:r>
                    </w:p>
                    <w:p w14:paraId="26FF2940" w14:textId="77777777" w:rsidR="00EE79CC" w:rsidRPr="003149C7" w:rsidRDefault="00EE79CC"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25DE54AB" w14:textId="77777777" w:rsidR="00EE79CC" w:rsidRPr="00B80B82" w:rsidRDefault="00EE79CC" w:rsidP="00DE675E">
                      <w:pPr>
                        <w:rPr>
                          <w:rFonts w:cs="Arial"/>
                          <w:color w:val="1175DA"/>
                          <w:sz w:val="32"/>
                        </w:rPr>
                      </w:pPr>
                    </w:p>
                  </w:txbxContent>
                </v:textbox>
                <w10:wrap type="square"/>
              </v:shape>
            </w:pict>
          </mc:Fallback>
        </mc:AlternateContent>
      </w:r>
    </w:p>
    <w:p w14:paraId="1336BB90" w14:textId="77777777" w:rsidR="00530B4A" w:rsidRDefault="00530B4A" w:rsidP="006C3BF8"/>
    <w:p w14:paraId="35C64121" w14:textId="77777777" w:rsidR="006C3BF8" w:rsidRDefault="006C3BF8" w:rsidP="006C3BF8"/>
    <w:p w14:paraId="11BD6336" w14:textId="77777777" w:rsidR="006C3BF8" w:rsidRDefault="006C3BF8" w:rsidP="006C3BF8"/>
    <w:p w14:paraId="2993C863" w14:textId="77777777" w:rsidR="006C3BF8" w:rsidRDefault="006C3BF8" w:rsidP="006C3BF8"/>
    <w:p w14:paraId="257B5987" w14:textId="77777777" w:rsidR="006C3BF8" w:rsidRDefault="006C3BF8" w:rsidP="006C3BF8"/>
    <w:p w14:paraId="08266889" w14:textId="77777777" w:rsidR="006C3BF8" w:rsidRDefault="006C3BF8" w:rsidP="006C3BF8"/>
    <w:p w14:paraId="4485171A" w14:textId="77777777" w:rsidR="00530B4A" w:rsidRDefault="00530B4A" w:rsidP="006C3BF8"/>
    <w:p w14:paraId="40D4174A" w14:textId="77777777" w:rsidR="006C3BF8" w:rsidRDefault="006C3BF8" w:rsidP="006C3BF8"/>
    <w:p w14:paraId="238E395E" w14:textId="77777777" w:rsidR="006C3BF8" w:rsidRDefault="006C3BF8" w:rsidP="006C3BF8"/>
    <w:p w14:paraId="223B8991" w14:textId="77777777" w:rsidR="006C3BF8" w:rsidRDefault="006C3BF8" w:rsidP="006C3BF8"/>
    <w:p w14:paraId="61193EEA" w14:textId="77777777" w:rsidR="006C3BF8" w:rsidRDefault="006C3BF8" w:rsidP="006C3BF8"/>
    <w:p w14:paraId="208F7C8A" w14:textId="77777777" w:rsidR="006C3BF8" w:rsidRDefault="006C3BF8" w:rsidP="006C3BF8"/>
    <w:p w14:paraId="3BA97254" w14:textId="77777777" w:rsidR="006C3BF8" w:rsidRDefault="006C3BF8" w:rsidP="006C3BF8"/>
    <w:p w14:paraId="6E93E332" w14:textId="77777777" w:rsidR="00530B4A" w:rsidRDefault="001F2D48" w:rsidP="006C3BF8">
      <w:r>
        <w:rPr>
          <w:noProof/>
        </w:rPr>
        <mc:AlternateContent>
          <mc:Choice Requires="wps">
            <w:drawing>
              <wp:anchor distT="4294967294" distB="4294967294" distL="114300" distR="114300" simplePos="0" relativeHeight="251668480" behindDoc="0" locked="0" layoutInCell="1" allowOverlap="1" wp14:anchorId="2F435263" wp14:editId="44BC741C">
                <wp:simplePos x="0" y="0"/>
                <wp:positionH relativeFrom="column">
                  <wp:posOffset>-4970780</wp:posOffset>
                </wp:positionH>
                <wp:positionV relativeFrom="paragraph">
                  <wp:posOffset>115569</wp:posOffset>
                </wp:positionV>
                <wp:extent cx="4394835" cy="0"/>
                <wp:effectExtent l="0" t="0" r="24765" b="19050"/>
                <wp:wrapNone/>
                <wp:docPr id="11" name="Rett linj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04398E" id="Rett linje 1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mc:Fallback>
        </mc:AlternateContent>
      </w:r>
    </w:p>
    <w:p w14:paraId="3A7FD778" w14:textId="77777777" w:rsidR="00530B4A" w:rsidRDefault="00530B4A" w:rsidP="006C3BF8"/>
    <w:p w14:paraId="5579FC6C" w14:textId="77777777" w:rsidR="006C3BF8" w:rsidRDefault="006C3BF8" w:rsidP="006C3BF8"/>
    <w:p w14:paraId="43D58F4E" w14:textId="77777777" w:rsidR="006C3BF8" w:rsidRDefault="006C3BF8" w:rsidP="006C3BF8"/>
    <w:p w14:paraId="72E77588" w14:textId="77777777" w:rsidR="006C3BF8" w:rsidRDefault="006C3BF8" w:rsidP="006C3BF8"/>
    <w:p w14:paraId="3494C636" w14:textId="77777777" w:rsidR="006C3BF8" w:rsidRDefault="006C3BF8" w:rsidP="006C3BF8"/>
    <w:p w14:paraId="4A84DD5C" w14:textId="77777777" w:rsidR="006C3BF8" w:rsidRDefault="006C3BF8" w:rsidP="006C3BF8"/>
    <w:p w14:paraId="662CE0CB" w14:textId="77777777" w:rsidR="00530B4A" w:rsidRDefault="00530B4A" w:rsidP="006C3BF8"/>
    <w:p w14:paraId="62B8CBCC" w14:textId="77777777" w:rsidR="006C3BF8" w:rsidRDefault="006C3BF8" w:rsidP="006C3BF8"/>
    <w:p w14:paraId="666F3B35" w14:textId="77777777" w:rsidR="006C3BF8" w:rsidRDefault="006C3BF8" w:rsidP="006C3BF8"/>
    <w:p w14:paraId="543F41E2" w14:textId="77777777" w:rsidR="006C3BF8" w:rsidRDefault="006C3BF8" w:rsidP="006C3BF8"/>
    <w:p w14:paraId="19CF6EF1" w14:textId="77777777" w:rsidR="006C3BF8" w:rsidRDefault="006C3BF8" w:rsidP="006C3BF8"/>
    <w:p w14:paraId="45DFE659" w14:textId="77777777" w:rsidR="00530B4A" w:rsidRDefault="00530B4A" w:rsidP="006C3BF8"/>
    <w:p w14:paraId="3994B328" w14:textId="77777777" w:rsidR="006C3BF8" w:rsidRDefault="006C3BF8" w:rsidP="006C3BF8"/>
    <w:p w14:paraId="18A9E2AB" w14:textId="77777777" w:rsidR="006C3BF8" w:rsidRDefault="006C3BF8" w:rsidP="006C3BF8"/>
    <w:p w14:paraId="48698B7E" w14:textId="77777777" w:rsidR="006C3BF8" w:rsidRDefault="006C3BF8" w:rsidP="006C3BF8"/>
    <w:p w14:paraId="141944A8" w14:textId="77777777" w:rsidR="006C3BF8" w:rsidRDefault="006C3BF8" w:rsidP="006C3BF8"/>
    <w:p w14:paraId="286B9961" w14:textId="77777777" w:rsidR="00530B4A" w:rsidRDefault="00530B4A" w:rsidP="006C3BF8"/>
    <w:p w14:paraId="42E7E87E" w14:textId="77777777" w:rsidR="006C3BF8" w:rsidRDefault="006C3BF8" w:rsidP="006C3BF8"/>
    <w:p w14:paraId="55CF03D6" w14:textId="77777777" w:rsidR="006C3BF8" w:rsidRDefault="006C3BF8" w:rsidP="006C3BF8"/>
    <w:p w14:paraId="01D30F53" w14:textId="77777777" w:rsidR="006C3BF8" w:rsidRDefault="006C3BF8" w:rsidP="006C3BF8"/>
    <w:p w14:paraId="18FF89D1" w14:textId="77777777" w:rsidR="006C3BF8" w:rsidRDefault="006C3BF8" w:rsidP="006C3BF8"/>
    <w:p w14:paraId="1E56E648" w14:textId="77777777" w:rsidR="00530B4A" w:rsidRDefault="00530B4A" w:rsidP="006C3BF8"/>
    <w:p w14:paraId="06CD09FD" w14:textId="77777777" w:rsidR="006C3BF8" w:rsidRDefault="006C3BF8" w:rsidP="006C3BF8"/>
    <w:p w14:paraId="0304DA5F" w14:textId="77777777" w:rsidR="006C3BF8" w:rsidRDefault="006C3BF8" w:rsidP="006C3BF8"/>
    <w:p w14:paraId="6C3A2F79" w14:textId="77777777" w:rsidR="006C3BF8" w:rsidRDefault="006C3BF8" w:rsidP="006C3BF8"/>
    <w:p w14:paraId="0F3C214F" w14:textId="77777777" w:rsidR="00530B4A" w:rsidRDefault="00530B4A" w:rsidP="006C3BF8"/>
    <w:p w14:paraId="10D690EB" w14:textId="77777777" w:rsidR="006C3BF8" w:rsidRDefault="006C3BF8" w:rsidP="006C3BF8"/>
    <w:p w14:paraId="12824A36" w14:textId="77777777" w:rsidR="006C3BF8" w:rsidRDefault="006C3BF8" w:rsidP="006C3BF8"/>
    <w:p w14:paraId="2B65ADFE" w14:textId="77777777" w:rsidR="006C3BF8" w:rsidRDefault="006C3BF8" w:rsidP="006C3BF8"/>
    <w:p w14:paraId="76D0C1D6" w14:textId="77777777" w:rsidR="00530B4A" w:rsidRDefault="00530B4A" w:rsidP="006C3BF8"/>
    <w:p w14:paraId="41A92368" w14:textId="77777777" w:rsidR="006C3BF8" w:rsidRDefault="006C3BF8" w:rsidP="006C3BF8"/>
    <w:p w14:paraId="10C01F95" w14:textId="77777777" w:rsidR="006C3BF8" w:rsidRDefault="006C3BF8" w:rsidP="006C3BF8"/>
    <w:p w14:paraId="35883F97" w14:textId="77777777" w:rsidR="006C3BF8" w:rsidRDefault="006C3BF8" w:rsidP="006C3BF8"/>
    <w:p w14:paraId="46FC60FE" w14:textId="77777777" w:rsidR="006C3BF8" w:rsidRDefault="006C3BF8" w:rsidP="006C3BF8"/>
    <w:p w14:paraId="5B21C1A5" w14:textId="77777777" w:rsidR="00530B4A" w:rsidRDefault="00174CCC" w:rsidP="006C3BF8">
      <w:r w:rsidRPr="00DE675E">
        <w:rPr>
          <w:noProof/>
        </w:rPr>
        <w:drawing>
          <wp:anchor distT="0" distB="0" distL="114300" distR="114300" simplePos="0" relativeHeight="251629568" behindDoc="0" locked="0" layoutInCell="1" allowOverlap="1" wp14:anchorId="0CBF2F57" wp14:editId="1D87D5EE">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390EBAD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521E901" w14:textId="77777777" w:rsidR="005619BC" w:rsidRPr="00E22561" w:rsidRDefault="005619BC" w:rsidP="00D56017"/>
    <w:p w14:paraId="00F46F42" w14:textId="77777777" w:rsidR="00D56017" w:rsidRPr="00E22561" w:rsidRDefault="00D56017" w:rsidP="00D56017"/>
    <w:p w14:paraId="3C5CEAAD" w14:textId="77777777" w:rsidR="00D56017" w:rsidRPr="00E22561" w:rsidRDefault="00B2640C" w:rsidP="007A6F63">
      <w:pPr>
        <w:pStyle w:val="Tittel"/>
      </w:pPr>
      <w:r w:rsidRPr="00E22561">
        <w:t>Innhold:</w:t>
      </w:r>
    </w:p>
    <w:p w14:paraId="535C130F" w14:textId="65536551" w:rsidR="00CA74AB" w:rsidRDefault="007A6F63">
      <w:pPr>
        <w:pStyle w:val="INNH1"/>
        <w:tabs>
          <w:tab w:val="left" w:pos="1100"/>
          <w:tab w:val="right" w:leader="dot" w:pos="9062"/>
        </w:tabs>
        <w:rPr>
          <w:rFonts w:asciiTheme="minorHAnsi" w:eastAsiaTheme="minorEastAsia" w:hAnsiTheme="minorHAnsi" w:cstheme="minorBidi"/>
          <w:noProof/>
          <w:szCs w:val="22"/>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58501284" w:history="1">
        <w:r w:rsidR="00CA74AB" w:rsidRPr="006F0FE0">
          <w:rPr>
            <w:rStyle w:val="Hyperkobling"/>
            <w:noProof/>
          </w:rPr>
          <w:t>Bilag 1:</w:t>
        </w:r>
        <w:r w:rsidR="00CA74AB">
          <w:rPr>
            <w:rFonts w:asciiTheme="minorHAnsi" w:eastAsiaTheme="minorEastAsia" w:hAnsiTheme="minorHAnsi" w:cstheme="minorBidi"/>
            <w:noProof/>
            <w:szCs w:val="22"/>
          </w:rPr>
          <w:tab/>
        </w:r>
        <w:r w:rsidR="00CA74AB" w:rsidRPr="006F0FE0">
          <w:rPr>
            <w:rStyle w:val="Hyperkobling"/>
            <w:noProof/>
          </w:rPr>
          <w:t>Kundens kravspesifikasjon</w:t>
        </w:r>
        <w:r w:rsidR="00CA74AB">
          <w:rPr>
            <w:noProof/>
            <w:webHidden/>
          </w:rPr>
          <w:tab/>
        </w:r>
        <w:r w:rsidR="00CA74AB">
          <w:rPr>
            <w:noProof/>
            <w:webHidden/>
          </w:rPr>
          <w:fldChar w:fldCharType="begin"/>
        </w:r>
        <w:r w:rsidR="00CA74AB">
          <w:rPr>
            <w:noProof/>
            <w:webHidden/>
          </w:rPr>
          <w:instrText xml:space="preserve"> PAGEREF _Toc58501284 \h </w:instrText>
        </w:r>
        <w:r w:rsidR="00CA74AB">
          <w:rPr>
            <w:noProof/>
            <w:webHidden/>
          </w:rPr>
        </w:r>
        <w:r w:rsidR="00CA74AB">
          <w:rPr>
            <w:noProof/>
            <w:webHidden/>
          </w:rPr>
          <w:fldChar w:fldCharType="separate"/>
        </w:r>
        <w:r w:rsidR="00037DF4">
          <w:rPr>
            <w:noProof/>
            <w:webHidden/>
          </w:rPr>
          <w:t>3</w:t>
        </w:r>
        <w:r w:rsidR="00CA74AB">
          <w:rPr>
            <w:noProof/>
            <w:webHidden/>
          </w:rPr>
          <w:fldChar w:fldCharType="end"/>
        </w:r>
      </w:hyperlink>
    </w:p>
    <w:p w14:paraId="0E540636" w14:textId="42B99428"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85" w:history="1">
        <w:r w:rsidR="00CA74AB" w:rsidRPr="006F0FE0">
          <w:rPr>
            <w:rStyle w:val="Hyperkobling"/>
            <w:noProof/>
          </w:rPr>
          <w:t>Bilag 2:</w:t>
        </w:r>
        <w:r w:rsidR="00CA74AB">
          <w:rPr>
            <w:rFonts w:asciiTheme="minorHAnsi" w:eastAsiaTheme="minorEastAsia" w:hAnsiTheme="minorHAnsi" w:cstheme="minorBidi"/>
            <w:noProof/>
            <w:szCs w:val="22"/>
          </w:rPr>
          <w:tab/>
        </w:r>
        <w:r w:rsidR="00CA74AB" w:rsidRPr="006F0FE0">
          <w:rPr>
            <w:rStyle w:val="Hyperkobling"/>
            <w:noProof/>
          </w:rPr>
          <w:t>Leverandørens beskrivelse av tjenesten</w:t>
        </w:r>
        <w:r w:rsidR="00CA74AB">
          <w:rPr>
            <w:noProof/>
            <w:webHidden/>
          </w:rPr>
          <w:tab/>
        </w:r>
        <w:r w:rsidR="00CA74AB">
          <w:rPr>
            <w:noProof/>
            <w:webHidden/>
          </w:rPr>
          <w:fldChar w:fldCharType="begin"/>
        </w:r>
        <w:r w:rsidR="00CA74AB">
          <w:rPr>
            <w:noProof/>
            <w:webHidden/>
          </w:rPr>
          <w:instrText xml:space="preserve"> PAGEREF _Toc58501285 \h </w:instrText>
        </w:r>
        <w:r w:rsidR="00CA74AB">
          <w:rPr>
            <w:noProof/>
            <w:webHidden/>
          </w:rPr>
        </w:r>
        <w:r w:rsidR="00CA74AB">
          <w:rPr>
            <w:noProof/>
            <w:webHidden/>
          </w:rPr>
          <w:fldChar w:fldCharType="separate"/>
        </w:r>
        <w:r w:rsidR="00037DF4">
          <w:rPr>
            <w:noProof/>
            <w:webHidden/>
          </w:rPr>
          <w:t>10</w:t>
        </w:r>
        <w:r w:rsidR="00CA74AB">
          <w:rPr>
            <w:noProof/>
            <w:webHidden/>
          </w:rPr>
          <w:fldChar w:fldCharType="end"/>
        </w:r>
      </w:hyperlink>
    </w:p>
    <w:p w14:paraId="487EFE56" w14:textId="45AC38CB"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86" w:history="1">
        <w:r w:rsidR="00CA74AB" w:rsidRPr="006F0FE0">
          <w:rPr>
            <w:rStyle w:val="Hyperkobling"/>
            <w:noProof/>
          </w:rPr>
          <w:t>Bilag 3:</w:t>
        </w:r>
        <w:r w:rsidR="00CA74AB">
          <w:rPr>
            <w:rFonts w:asciiTheme="minorHAnsi" w:eastAsiaTheme="minorEastAsia" w:hAnsiTheme="minorHAnsi" w:cstheme="minorBidi"/>
            <w:noProof/>
            <w:szCs w:val="22"/>
          </w:rPr>
          <w:tab/>
        </w:r>
        <w:r w:rsidR="00CA74AB" w:rsidRPr="006F0FE0">
          <w:rPr>
            <w:rStyle w:val="Hyperkobling"/>
            <w:noProof/>
          </w:rPr>
          <w:t>Plan for etableringsfasen</w:t>
        </w:r>
        <w:r w:rsidR="00CA74AB">
          <w:rPr>
            <w:noProof/>
            <w:webHidden/>
          </w:rPr>
          <w:tab/>
        </w:r>
        <w:r w:rsidR="00CA74AB">
          <w:rPr>
            <w:noProof/>
            <w:webHidden/>
          </w:rPr>
          <w:fldChar w:fldCharType="begin"/>
        </w:r>
        <w:r w:rsidR="00CA74AB">
          <w:rPr>
            <w:noProof/>
            <w:webHidden/>
          </w:rPr>
          <w:instrText xml:space="preserve"> PAGEREF _Toc58501286 \h </w:instrText>
        </w:r>
        <w:r w:rsidR="00CA74AB">
          <w:rPr>
            <w:noProof/>
            <w:webHidden/>
          </w:rPr>
        </w:r>
        <w:r w:rsidR="00CA74AB">
          <w:rPr>
            <w:noProof/>
            <w:webHidden/>
          </w:rPr>
          <w:fldChar w:fldCharType="separate"/>
        </w:r>
        <w:r w:rsidR="00037DF4">
          <w:rPr>
            <w:noProof/>
            <w:webHidden/>
          </w:rPr>
          <w:t>11</w:t>
        </w:r>
        <w:r w:rsidR="00CA74AB">
          <w:rPr>
            <w:noProof/>
            <w:webHidden/>
          </w:rPr>
          <w:fldChar w:fldCharType="end"/>
        </w:r>
      </w:hyperlink>
    </w:p>
    <w:p w14:paraId="4AF01656" w14:textId="4B72B43C"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87" w:history="1">
        <w:r w:rsidR="00CA74AB" w:rsidRPr="006F0FE0">
          <w:rPr>
            <w:rStyle w:val="Hyperkobling"/>
            <w:noProof/>
          </w:rPr>
          <w:t>Bilag 4:</w:t>
        </w:r>
        <w:r w:rsidR="00CA74AB">
          <w:rPr>
            <w:rFonts w:asciiTheme="minorHAnsi" w:eastAsiaTheme="minorEastAsia" w:hAnsiTheme="minorHAnsi" w:cstheme="minorBidi"/>
            <w:noProof/>
            <w:szCs w:val="22"/>
          </w:rPr>
          <w:tab/>
        </w:r>
        <w:r w:rsidR="00CA74AB" w:rsidRPr="006F0FE0">
          <w:rPr>
            <w:rStyle w:val="Hyperkobling"/>
            <w:noProof/>
          </w:rPr>
          <w:t>Tjenestenivå med standardiserte kompensasjoner</w:t>
        </w:r>
        <w:r w:rsidR="00CA74AB">
          <w:rPr>
            <w:noProof/>
            <w:webHidden/>
          </w:rPr>
          <w:tab/>
        </w:r>
        <w:r w:rsidR="00CA74AB">
          <w:rPr>
            <w:noProof/>
            <w:webHidden/>
          </w:rPr>
          <w:fldChar w:fldCharType="begin"/>
        </w:r>
        <w:r w:rsidR="00CA74AB">
          <w:rPr>
            <w:noProof/>
            <w:webHidden/>
          </w:rPr>
          <w:instrText xml:space="preserve"> PAGEREF _Toc58501287 \h </w:instrText>
        </w:r>
        <w:r w:rsidR="00CA74AB">
          <w:rPr>
            <w:noProof/>
            <w:webHidden/>
          </w:rPr>
        </w:r>
        <w:r w:rsidR="00CA74AB">
          <w:rPr>
            <w:noProof/>
            <w:webHidden/>
          </w:rPr>
          <w:fldChar w:fldCharType="separate"/>
        </w:r>
        <w:r w:rsidR="00037DF4">
          <w:rPr>
            <w:noProof/>
            <w:webHidden/>
          </w:rPr>
          <w:t>12</w:t>
        </w:r>
        <w:r w:rsidR="00CA74AB">
          <w:rPr>
            <w:noProof/>
            <w:webHidden/>
          </w:rPr>
          <w:fldChar w:fldCharType="end"/>
        </w:r>
      </w:hyperlink>
    </w:p>
    <w:p w14:paraId="7795CD10" w14:textId="6CE292C6"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88" w:history="1">
        <w:r w:rsidR="00CA74AB" w:rsidRPr="006F0FE0">
          <w:rPr>
            <w:rStyle w:val="Hyperkobling"/>
            <w:noProof/>
          </w:rPr>
          <w:t>Bilag 5:</w:t>
        </w:r>
        <w:r w:rsidR="00CA74AB">
          <w:rPr>
            <w:rFonts w:asciiTheme="minorHAnsi" w:eastAsiaTheme="minorEastAsia" w:hAnsiTheme="minorHAnsi" w:cstheme="minorBidi"/>
            <w:noProof/>
            <w:szCs w:val="22"/>
          </w:rPr>
          <w:tab/>
        </w:r>
        <w:r w:rsidR="00CA74AB" w:rsidRPr="006F0FE0">
          <w:rPr>
            <w:rStyle w:val="Hyperkobling"/>
            <w:noProof/>
          </w:rPr>
          <w:t>Administrative bestemmelser</w:t>
        </w:r>
        <w:r w:rsidR="00CA74AB">
          <w:rPr>
            <w:noProof/>
            <w:webHidden/>
          </w:rPr>
          <w:tab/>
        </w:r>
        <w:r w:rsidR="00CA74AB">
          <w:rPr>
            <w:noProof/>
            <w:webHidden/>
          </w:rPr>
          <w:fldChar w:fldCharType="begin"/>
        </w:r>
        <w:r w:rsidR="00CA74AB">
          <w:rPr>
            <w:noProof/>
            <w:webHidden/>
          </w:rPr>
          <w:instrText xml:space="preserve"> PAGEREF _Toc58501288 \h </w:instrText>
        </w:r>
        <w:r w:rsidR="00CA74AB">
          <w:rPr>
            <w:noProof/>
            <w:webHidden/>
          </w:rPr>
        </w:r>
        <w:r w:rsidR="00CA74AB">
          <w:rPr>
            <w:noProof/>
            <w:webHidden/>
          </w:rPr>
          <w:fldChar w:fldCharType="separate"/>
        </w:r>
        <w:r w:rsidR="00037DF4">
          <w:rPr>
            <w:noProof/>
            <w:webHidden/>
          </w:rPr>
          <w:t>13</w:t>
        </w:r>
        <w:r w:rsidR="00CA74AB">
          <w:rPr>
            <w:noProof/>
            <w:webHidden/>
          </w:rPr>
          <w:fldChar w:fldCharType="end"/>
        </w:r>
      </w:hyperlink>
    </w:p>
    <w:p w14:paraId="48E8C743" w14:textId="62C7B600"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89" w:history="1">
        <w:r w:rsidR="00CA74AB" w:rsidRPr="006F0FE0">
          <w:rPr>
            <w:rStyle w:val="Hyperkobling"/>
            <w:noProof/>
          </w:rPr>
          <w:t>Bilag 6:</w:t>
        </w:r>
        <w:r w:rsidR="00CA74AB">
          <w:rPr>
            <w:rFonts w:asciiTheme="minorHAnsi" w:eastAsiaTheme="minorEastAsia" w:hAnsiTheme="minorHAnsi" w:cstheme="minorBidi"/>
            <w:noProof/>
            <w:szCs w:val="22"/>
          </w:rPr>
          <w:tab/>
        </w:r>
        <w:r w:rsidR="00CA74AB" w:rsidRPr="006F0FE0">
          <w:rPr>
            <w:rStyle w:val="Hyperkobling"/>
            <w:noProof/>
          </w:rPr>
          <w:t>Samlet pris og prisbestemmelser</w:t>
        </w:r>
        <w:r w:rsidR="00CA74AB">
          <w:rPr>
            <w:noProof/>
            <w:webHidden/>
          </w:rPr>
          <w:tab/>
        </w:r>
        <w:r w:rsidR="00CA74AB">
          <w:rPr>
            <w:noProof/>
            <w:webHidden/>
          </w:rPr>
          <w:fldChar w:fldCharType="begin"/>
        </w:r>
        <w:r w:rsidR="00CA74AB">
          <w:rPr>
            <w:noProof/>
            <w:webHidden/>
          </w:rPr>
          <w:instrText xml:space="preserve"> PAGEREF _Toc58501289 \h </w:instrText>
        </w:r>
        <w:r w:rsidR="00CA74AB">
          <w:rPr>
            <w:noProof/>
            <w:webHidden/>
          </w:rPr>
        </w:r>
        <w:r w:rsidR="00CA74AB">
          <w:rPr>
            <w:noProof/>
            <w:webHidden/>
          </w:rPr>
          <w:fldChar w:fldCharType="separate"/>
        </w:r>
        <w:r w:rsidR="00037DF4">
          <w:rPr>
            <w:noProof/>
            <w:webHidden/>
          </w:rPr>
          <w:t>15</w:t>
        </w:r>
        <w:r w:rsidR="00CA74AB">
          <w:rPr>
            <w:noProof/>
            <w:webHidden/>
          </w:rPr>
          <w:fldChar w:fldCharType="end"/>
        </w:r>
      </w:hyperlink>
    </w:p>
    <w:p w14:paraId="25313746" w14:textId="1EF39AA3"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90" w:history="1">
        <w:r w:rsidR="00CA74AB" w:rsidRPr="006F0FE0">
          <w:rPr>
            <w:rStyle w:val="Hyperkobling"/>
            <w:noProof/>
          </w:rPr>
          <w:t>Bilag 7:</w:t>
        </w:r>
        <w:r w:rsidR="00CA74AB">
          <w:rPr>
            <w:rFonts w:asciiTheme="minorHAnsi" w:eastAsiaTheme="minorEastAsia" w:hAnsiTheme="minorHAnsi" w:cstheme="minorBidi"/>
            <w:noProof/>
            <w:szCs w:val="22"/>
          </w:rPr>
          <w:tab/>
        </w:r>
        <w:r w:rsidR="00CA74AB" w:rsidRPr="006F0FE0">
          <w:rPr>
            <w:rStyle w:val="Hyperkobling"/>
            <w:noProof/>
          </w:rPr>
          <w:t>Endringer i den generelle avtaleteksten</w:t>
        </w:r>
        <w:r w:rsidR="00CA74AB">
          <w:rPr>
            <w:noProof/>
            <w:webHidden/>
          </w:rPr>
          <w:tab/>
        </w:r>
        <w:r w:rsidR="00CA74AB">
          <w:rPr>
            <w:noProof/>
            <w:webHidden/>
          </w:rPr>
          <w:fldChar w:fldCharType="begin"/>
        </w:r>
        <w:r w:rsidR="00CA74AB">
          <w:rPr>
            <w:noProof/>
            <w:webHidden/>
          </w:rPr>
          <w:instrText xml:space="preserve"> PAGEREF _Toc58501290 \h </w:instrText>
        </w:r>
        <w:r w:rsidR="00CA74AB">
          <w:rPr>
            <w:noProof/>
            <w:webHidden/>
          </w:rPr>
        </w:r>
        <w:r w:rsidR="00CA74AB">
          <w:rPr>
            <w:noProof/>
            <w:webHidden/>
          </w:rPr>
          <w:fldChar w:fldCharType="separate"/>
        </w:r>
        <w:r w:rsidR="00037DF4">
          <w:rPr>
            <w:noProof/>
            <w:webHidden/>
          </w:rPr>
          <w:t>18</w:t>
        </w:r>
        <w:r w:rsidR="00CA74AB">
          <w:rPr>
            <w:noProof/>
            <w:webHidden/>
          </w:rPr>
          <w:fldChar w:fldCharType="end"/>
        </w:r>
      </w:hyperlink>
    </w:p>
    <w:p w14:paraId="6C223B6A" w14:textId="002C57B7"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91" w:history="1">
        <w:r w:rsidR="00CA74AB" w:rsidRPr="006F0FE0">
          <w:rPr>
            <w:rStyle w:val="Hyperkobling"/>
            <w:noProof/>
          </w:rPr>
          <w:t>Bilag 8:</w:t>
        </w:r>
        <w:r w:rsidR="00CA74AB">
          <w:rPr>
            <w:rFonts w:asciiTheme="minorHAnsi" w:eastAsiaTheme="minorEastAsia" w:hAnsiTheme="minorHAnsi" w:cstheme="minorBidi"/>
            <w:noProof/>
            <w:szCs w:val="22"/>
          </w:rPr>
          <w:tab/>
        </w:r>
        <w:r w:rsidR="00CA74AB" w:rsidRPr="006F0FE0">
          <w:rPr>
            <w:rStyle w:val="Hyperkobling"/>
            <w:noProof/>
          </w:rPr>
          <w:t>Endringer av tjenesten etter avtaleinngåelsen</w:t>
        </w:r>
        <w:r w:rsidR="00CA74AB">
          <w:rPr>
            <w:noProof/>
            <w:webHidden/>
          </w:rPr>
          <w:tab/>
        </w:r>
        <w:r w:rsidR="00CA74AB">
          <w:rPr>
            <w:noProof/>
            <w:webHidden/>
          </w:rPr>
          <w:fldChar w:fldCharType="begin"/>
        </w:r>
        <w:r w:rsidR="00CA74AB">
          <w:rPr>
            <w:noProof/>
            <w:webHidden/>
          </w:rPr>
          <w:instrText xml:space="preserve"> PAGEREF _Toc58501291 \h </w:instrText>
        </w:r>
        <w:r w:rsidR="00CA74AB">
          <w:rPr>
            <w:noProof/>
            <w:webHidden/>
          </w:rPr>
        </w:r>
        <w:r w:rsidR="00CA74AB">
          <w:rPr>
            <w:noProof/>
            <w:webHidden/>
          </w:rPr>
          <w:fldChar w:fldCharType="separate"/>
        </w:r>
        <w:r w:rsidR="00037DF4">
          <w:rPr>
            <w:noProof/>
            <w:webHidden/>
          </w:rPr>
          <w:t>19</w:t>
        </w:r>
        <w:r w:rsidR="00CA74AB">
          <w:rPr>
            <w:noProof/>
            <w:webHidden/>
          </w:rPr>
          <w:fldChar w:fldCharType="end"/>
        </w:r>
      </w:hyperlink>
    </w:p>
    <w:p w14:paraId="784E3A2E" w14:textId="5C63C510"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92" w:history="1">
        <w:r w:rsidR="00CA74AB" w:rsidRPr="006F0FE0">
          <w:rPr>
            <w:rStyle w:val="Hyperkobling"/>
            <w:noProof/>
          </w:rPr>
          <w:t>Bilag 9:</w:t>
        </w:r>
        <w:r w:rsidR="00CA74AB">
          <w:rPr>
            <w:rFonts w:asciiTheme="minorHAnsi" w:eastAsiaTheme="minorEastAsia" w:hAnsiTheme="minorHAnsi" w:cstheme="minorBidi"/>
            <w:noProof/>
            <w:szCs w:val="22"/>
          </w:rPr>
          <w:tab/>
        </w:r>
        <w:r w:rsidR="00CA74AB" w:rsidRPr="006F0FE0">
          <w:rPr>
            <w:rStyle w:val="Hyperkobling"/>
            <w:noProof/>
          </w:rPr>
          <w:t>Vilkår for Kundens tilgang og bruk av tredjepartsleveranser</w:t>
        </w:r>
        <w:r w:rsidR="00CA74AB">
          <w:rPr>
            <w:noProof/>
            <w:webHidden/>
          </w:rPr>
          <w:tab/>
        </w:r>
        <w:r w:rsidR="00CA74AB">
          <w:rPr>
            <w:noProof/>
            <w:webHidden/>
          </w:rPr>
          <w:fldChar w:fldCharType="begin"/>
        </w:r>
        <w:r w:rsidR="00CA74AB">
          <w:rPr>
            <w:noProof/>
            <w:webHidden/>
          </w:rPr>
          <w:instrText xml:space="preserve"> PAGEREF _Toc58501292 \h </w:instrText>
        </w:r>
        <w:r w:rsidR="00CA74AB">
          <w:rPr>
            <w:noProof/>
            <w:webHidden/>
          </w:rPr>
        </w:r>
        <w:r w:rsidR="00CA74AB">
          <w:rPr>
            <w:noProof/>
            <w:webHidden/>
          </w:rPr>
          <w:fldChar w:fldCharType="separate"/>
        </w:r>
        <w:r w:rsidR="00037DF4">
          <w:rPr>
            <w:noProof/>
            <w:webHidden/>
          </w:rPr>
          <w:t>20</w:t>
        </w:r>
        <w:r w:rsidR="00CA74AB">
          <w:rPr>
            <w:noProof/>
            <w:webHidden/>
          </w:rPr>
          <w:fldChar w:fldCharType="end"/>
        </w:r>
      </w:hyperlink>
    </w:p>
    <w:p w14:paraId="6C1AED78" w14:textId="6B2E332F" w:rsidR="00CA74AB" w:rsidRDefault="007B567A">
      <w:pPr>
        <w:pStyle w:val="INNH1"/>
        <w:tabs>
          <w:tab w:val="left" w:pos="1100"/>
          <w:tab w:val="right" w:leader="dot" w:pos="9062"/>
        </w:tabs>
        <w:rPr>
          <w:rFonts w:asciiTheme="minorHAnsi" w:eastAsiaTheme="minorEastAsia" w:hAnsiTheme="minorHAnsi" w:cstheme="minorBidi"/>
          <w:noProof/>
          <w:szCs w:val="22"/>
        </w:rPr>
      </w:pPr>
      <w:hyperlink w:anchor="_Toc58501293" w:history="1">
        <w:r w:rsidR="00CA74AB" w:rsidRPr="006F0FE0">
          <w:rPr>
            <w:rStyle w:val="Hyperkobling"/>
            <w:noProof/>
          </w:rPr>
          <w:t>Bilag 10:</w:t>
        </w:r>
        <w:r w:rsidR="00CA74AB">
          <w:rPr>
            <w:rFonts w:asciiTheme="minorHAnsi" w:eastAsiaTheme="minorEastAsia" w:hAnsiTheme="minorHAnsi" w:cstheme="minorBidi"/>
            <w:noProof/>
            <w:szCs w:val="22"/>
          </w:rPr>
          <w:tab/>
        </w:r>
        <w:r w:rsidR="00CA74AB" w:rsidRPr="006F0FE0">
          <w:rPr>
            <w:rStyle w:val="Hyperkobling"/>
            <w:noProof/>
          </w:rPr>
          <w:t>Opsjon på konsulentbistand</w:t>
        </w:r>
        <w:r w:rsidR="00CA74AB">
          <w:rPr>
            <w:noProof/>
            <w:webHidden/>
          </w:rPr>
          <w:tab/>
        </w:r>
        <w:r w:rsidR="00CA74AB">
          <w:rPr>
            <w:noProof/>
            <w:webHidden/>
          </w:rPr>
          <w:fldChar w:fldCharType="begin"/>
        </w:r>
        <w:r w:rsidR="00CA74AB">
          <w:rPr>
            <w:noProof/>
            <w:webHidden/>
          </w:rPr>
          <w:instrText xml:space="preserve"> PAGEREF _Toc58501293 \h </w:instrText>
        </w:r>
        <w:r w:rsidR="00CA74AB">
          <w:rPr>
            <w:noProof/>
            <w:webHidden/>
          </w:rPr>
        </w:r>
        <w:r w:rsidR="00CA74AB">
          <w:rPr>
            <w:noProof/>
            <w:webHidden/>
          </w:rPr>
          <w:fldChar w:fldCharType="separate"/>
        </w:r>
        <w:r w:rsidR="00037DF4">
          <w:rPr>
            <w:noProof/>
            <w:webHidden/>
          </w:rPr>
          <w:t>21</w:t>
        </w:r>
        <w:r w:rsidR="00CA74AB">
          <w:rPr>
            <w:noProof/>
            <w:webHidden/>
          </w:rPr>
          <w:fldChar w:fldCharType="end"/>
        </w:r>
      </w:hyperlink>
    </w:p>
    <w:p w14:paraId="7F8C64B1" w14:textId="6015110C" w:rsidR="00D56017" w:rsidRPr="00E22561" w:rsidRDefault="007A6F63" w:rsidP="00A17B18">
      <w:pPr>
        <w:spacing w:after="60"/>
        <w:rPr>
          <w:rFonts w:cs="Arial"/>
          <w:sz w:val="28"/>
          <w:szCs w:val="28"/>
        </w:rPr>
      </w:pPr>
      <w:r w:rsidRPr="00E22561">
        <w:rPr>
          <w:rFonts w:cs="Arial"/>
          <w:sz w:val="28"/>
          <w:szCs w:val="28"/>
        </w:rPr>
        <w:fldChar w:fldCharType="end"/>
      </w:r>
    </w:p>
    <w:p w14:paraId="47FFE6F1" w14:textId="77777777" w:rsidR="005619BC" w:rsidRDefault="005619BC" w:rsidP="00A17B18">
      <w:pPr>
        <w:spacing w:after="60"/>
        <w:rPr>
          <w:rFonts w:cs="Arial"/>
          <w:sz w:val="28"/>
          <w:szCs w:val="28"/>
        </w:rPr>
      </w:pPr>
    </w:p>
    <w:p w14:paraId="3F4B8324" w14:textId="77777777" w:rsidR="00735B93" w:rsidRPr="00B11964" w:rsidRDefault="00735B93" w:rsidP="00B47E6E">
      <w:pPr>
        <w:sectPr w:rsidR="00735B93" w:rsidRPr="00B11964" w:rsidSect="006C3BF8">
          <w:headerReference w:type="default" r:id="rId11"/>
          <w:footerReference w:type="default" r:id="rId12"/>
          <w:pgSz w:w="11906" w:h="16838"/>
          <w:pgMar w:top="1417" w:right="1417" w:bottom="1417" w:left="1417" w:header="708" w:footer="708" w:gutter="0"/>
          <w:pgNumType w:start="1"/>
          <w:cols w:space="708"/>
          <w:titlePg/>
          <w:docGrid w:linePitch="360"/>
        </w:sectPr>
      </w:pPr>
    </w:p>
    <w:p w14:paraId="4EF2E2E1" w14:textId="77777777" w:rsidR="00EE6CD2" w:rsidRPr="00DE7D3A" w:rsidRDefault="00EE6CD2" w:rsidP="00576ADF">
      <w:pPr>
        <w:pStyle w:val="Overskrift1"/>
        <w:ind w:left="1560" w:hanging="1560"/>
      </w:pPr>
      <w:bookmarkStart w:id="0" w:name="_Toc58501284"/>
      <w:r w:rsidRPr="00E22561">
        <w:lastRenderedPageBreak/>
        <w:t>Kundens kravspesifikasjon</w:t>
      </w:r>
      <w:bookmarkEnd w:id="0"/>
    </w:p>
    <w:p w14:paraId="56F6B3AB" w14:textId="3A606185" w:rsidR="00B02D85" w:rsidRDefault="00A2181C" w:rsidP="0023716C">
      <w:pPr>
        <w:pStyle w:val="Overskrift2"/>
        <w:numPr>
          <w:ilvl w:val="0"/>
          <w:numId w:val="0"/>
        </w:numPr>
        <w:ind w:left="360"/>
      </w:pPr>
      <w:r w:rsidRPr="00E22561">
        <w:t>Avtalen</w:t>
      </w:r>
      <w:r w:rsidR="00901C54" w:rsidRPr="00E22561">
        <w:t>s</w:t>
      </w:r>
      <w:r w:rsidRPr="00E22561">
        <w:t xml:space="preserve"> punkt 1.1 Avtalens omfang</w:t>
      </w:r>
    </w:p>
    <w:p w14:paraId="1E89FE57" w14:textId="0C4A97E0" w:rsidR="00521AE3" w:rsidRDefault="00521AE3" w:rsidP="00521AE3"/>
    <w:p w14:paraId="7B1D9914" w14:textId="39869C1D" w:rsidR="00A5783A" w:rsidRPr="0087185B" w:rsidRDefault="00A5783A" w:rsidP="00A5783A">
      <w:pPr>
        <w:pStyle w:val="Listeavsnitt"/>
        <w:numPr>
          <w:ilvl w:val="1"/>
          <w:numId w:val="21"/>
        </w:numPr>
        <w:rPr>
          <w:rFonts w:ascii="Cambria" w:hAnsi="Cambria"/>
          <w:b/>
          <w:bCs/>
          <w:sz w:val="26"/>
          <w:szCs w:val="26"/>
        </w:rPr>
      </w:pPr>
      <w:r w:rsidRPr="0087185B">
        <w:rPr>
          <w:rFonts w:ascii="Cambria" w:hAnsi="Cambria"/>
          <w:b/>
          <w:bCs/>
          <w:sz w:val="26"/>
          <w:szCs w:val="26"/>
        </w:rPr>
        <w:t>Generelt</w:t>
      </w:r>
    </w:p>
    <w:p w14:paraId="14F4B143" w14:textId="6D05305F" w:rsidR="00C54040" w:rsidRDefault="00521AE3" w:rsidP="00A5783A">
      <w:r>
        <w:t xml:space="preserve">Forsvarsmateriell skal gjennom denne anskaffelsen skaffe en tjeneste som gjør det mulig for Forsvarets personell- og vernepliktsenter (FPVS) å gjennomføre </w:t>
      </w:r>
      <w:r w:rsidR="00C54040">
        <w:t xml:space="preserve">elektroniske </w:t>
      </w:r>
      <w:r>
        <w:t xml:space="preserve">psykologiske prøver </w:t>
      </w:r>
      <w:r w:rsidR="00C54040">
        <w:t xml:space="preserve">for personell som deltar på </w:t>
      </w:r>
      <w:r>
        <w:t>sesjon</w:t>
      </w:r>
      <w:r w:rsidR="00C54040">
        <w:t xml:space="preserve"> og på opptak til utdanning</w:t>
      </w:r>
      <w:r>
        <w:t xml:space="preserve">. </w:t>
      </w:r>
    </w:p>
    <w:p w14:paraId="5B275AA8" w14:textId="77777777" w:rsidR="00C54040" w:rsidRDefault="00C54040" w:rsidP="00521AE3"/>
    <w:p w14:paraId="2EE093EB" w14:textId="015F5E3A" w:rsidR="00521AE3" w:rsidRDefault="00521AE3" w:rsidP="00521AE3">
      <w:pPr>
        <w:rPr>
          <w:rFonts w:eastAsia="Calibri"/>
          <w:color w:val="000000" w:themeColor="text1"/>
        </w:rPr>
      </w:pPr>
      <w:r>
        <w:t xml:space="preserve">Forsvaret benytter en egenutviklet web-applikasjon for gjennomføring av forskjellige psykologiske prøver. Webapplikasjonen er gjort tilgjengelig i Microsoft </w:t>
      </w:r>
      <w:proofErr w:type="spellStart"/>
      <w:r>
        <w:t>Azure</w:t>
      </w:r>
      <w:proofErr w:type="spellEnd"/>
      <w:r>
        <w:t>, den er HTML-basert, og den krever svært liten båndbredde. Web</w:t>
      </w:r>
      <w:r>
        <w:rPr>
          <w:rFonts w:eastAsia="Calibri"/>
          <w:color w:val="000000" w:themeColor="text1"/>
        </w:rPr>
        <w:t xml:space="preserve">applikasjonen skal i utgangspunktet ikke lagre data i løsningen / tjenesten som skal leveres. </w:t>
      </w:r>
    </w:p>
    <w:p w14:paraId="42AE9470" w14:textId="77777777" w:rsidR="007A15A1" w:rsidRDefault="007A15A1" w:rsidP="00521AE3"/>
    <w:p w14:paraId="775A894D" w14:textId="49C0DED6" w:rsidR="00677883" w:rsidRDefault="00521AE3" w:rsidP="00521AE3">
      <w:r>
        <w:t xml:space="preserve">Leveransen skal inneholde nødvendig sluttbrukerutstyr (bærbar datamaskin, mus, strømforsyning, etc.), og det som skal til (eventuelt </w:t>
      </w:r>
      <w:proofErr w:type="spellStart"/>
      <w:r>
        <w:t>WiFi</w:t>
      </w:r>
      <w:proofErr w:type="spellEnd"/>
      <w:r>
        <w:t xml:space="preserve">, aksesspunkt mot internett etc.) for at brukerne fra </w:t>
      </w:r>
      <w:r w:rsidR="00677883">
        <w:t xml:space="preserve">de ulike </w:t>
      </w:r>
      <w:r>
        <w:t>brukerstede</w:t>
      </w:r>
      <w:r w:rsidR="00677883">
        <w:t>ne</w:t>
      </w:r>
      <w:r>
        <w:t xml:space="preserve"> kan aksessere </w:t>
      </w:r>
      <w:r w:rsidR="00677883">
        <w:t xml:space="preserve">Webapplikasjonen i </w:t>
      </w:r>
      <w:proofErr w:type="spellStart"/>
      <w:r>
        <w:t>Azure</w:t>
      </w:r>
      <w:proofErr w:type="spellEnd"/>
      <w:r>
        <w:t xml:space="preserve">. Leverandøren må tilby en sikkerhetsløsning (f.eks. VPN) som gjør det enkelt å </w:t>
      </w:r>
      <w:r w:rsidR="00677883">
        <w:t xml:space="preserve">koble mot </w:t>
      </w:r>
      <w:r>
        <w:t xml:space="preserve">applikasjonen i </w:t>
      </w:r>
      <w:proofErr w:type="spellStart"/>
      <w:r>
        <w:t>Azure</w:t>
      </w:r>
      <w:proofErr w:type="spellEnd"/>
      <w:r>
        <w:t xml:space="preserve"> </w:t>
      </w:r>
      <w:r w:rsidR="00677883">
        <w:t xml:space="preserve">fra </w:t>
      </w:r>
      <w:proofErr w:type="spellStart"/>
      <w:r>
        <w:t>leverandørens</w:t>
      </w:r>
      <w:r w:rsidR="00677883">
        <w:t>sluttbrukerutstyr</w:t>
      </w:r>
      <w:proofErr w:type="spellEnd"/>
      <w:r>
        <w:t>. Alt utstyr skal driftes av leverandøren, men Forsvarets ansatte kan bidra med enkle tjenester som f.eks. bekrefte at utstyr er slått på og koblet til strøm etc.</w:t>
      </w:r>
    </w:p>
    <w:p w14:paraId="789766F9" w14:textId="23DD2ED6" w:rsidR="00521AE3" w:rsidRDefault="00521AE3" w:rsidP="00521AE3">
      <w:pPr>
        <w:rPr>
          <w:rFonts w:cs="Calibri"/>
        </w:rPr>
      </w:pPr>
      <w:r>
        <w:t xml:space="preserve"> </w:t>
      </w:r>
    </w:p>
    <w:p w14:paraId="63565F08" w14:textId="0F94FFA5" w:rsidR="00521AE3" w:rsidRDefault="00521AE3" w:rsidP="00521AE3">
      <w:r>
        <w:t>Utstyret som brukerne skal besvare prøvene på skal ved oppstart automatisk starte opp nettleser på den URL som er aktuell (</w:t>
      </w:r>
      <w:r w:rsidR="00677883">
        <w:t xml:space="preserve">Webapplikasjon i </w:t>
      </w:r>
      <w:proofErr w:type="spellStart"/>
      <w:r w:rsidR="00677883">
        <w:t>Azure</w:t>
      </w:r>
      <w:proofErr w:type="spellEnd"/>
      <w:r>
        <w:t>). Utstyret skal være satt i «kiosk-mode», og det skal følgelig ikke være mulig å benytte datamaskinene til annet enn gjennomføring av psykologiske prøver. Ingen annen sluttbrukerprogramvare enn en nettleser skal være tilgjengelig. Ikke alle prøver krever bruk av tastatur (men et pekeredskap, f.eks. mus, er nødvendig). Maskinene skal være låst eller herdet på en slik måte at den ikke kan endres av sluttbruker, dette gjelder også tilkobling av eksternt utstyr som f.eks. minnepinner, telefoner, o.l.</w:t>
      </w:r>
    </w:p>
    <w:p w14:paraId="0388AA6C" w14:textId="77777777" w:rsidR="00521AE3" w:rsidRDefault="00521AE3" w:rsidP="00521AE3">
      <w:r>
        <w:t>Utstyret er i første omgang tenkt brukt til gjennomføring av psykologiske prøver på:</w:t>
      </w:r>
    </w:p>
    <w:p w14:paraId="2CFEB605" w14:textId="77777777" w:rsidR="00521AE3" w:rsidRDefault="00521AE3" w:rsidP="00521AE3">
      <w:pPr>
        <w:pStyle w:val="Listeavsnitt"/>
        <w:numPr>
          <w:ilvl w:val="0"/>
          <w:numId w:val="17"/>
        </w:numPr>
        <w:spacing w:after="200" w:line="276" w:lineRule="auto"/>
      </w:pPr>
      <w:r>
        <w:t>Sesjon</w:t>
      </w:r>
    </w:p>
    <w:p w14:paraId="4299ADEA" w14:textId="77777777" w:rsidR="00521AE3" w:rsidRDefault="00521AE3" w:rsidP="00521AE3">
      <w:pPr>
        <w:pStyle w:val="Listeavsnitt"/>
        <w:numPr>
          <w:ilvl w:val="0"/>
          <w:numId w:val="17"/>
        </w:numPr>
        <w:spacing w:after="200" w:line="276" w:lineRule="auto"/>
      </w:pPr>
      <w:r>
        <w:t>Forsvarets opptaks- og seleksjon (FOS)</w:t>
      </w:r>
    </w:p>
    <w:p w14:paraId="1CB1CA85" w14:textId="138060B6" w:rsidR="00521AE3" w:rsidRDefault="00521AE3" w:rsidP="0023716C">
      <w:pPr>
        <w:pStyle w:val="Overskrift3"/>
        <w:numPr>
          <w:ilvl w:val="1"/>
          <w:numId w:val="20"/>
        </w:numPr>
      </w:pPr>
      <w:bookmarkStart w:id="1" w:name="_Toc44069500"/>
      <w:r>
        <w:t>Sesjon</w:t>
      </w:r>
      <w:bookmarkEnd w:id="1"/>
    </w:p>
    <w:p w14:paraId="6BB301FE" w14:textId="77777777" w:rsidR="00521AE3" w:rsidRDefault="00521AE3" w:rsidP="00521AE3">
      <w:r>
        <w:t xml:space="preserve">Forsvaret gjennomfører sesjon av vernepliktige store deler av året. Det er i hovedsak fem faste sesjonssteder: Bergen, Harstad, Oslo, Værnes, og Kristiansand. I tillegg til disse stedene gjennomføres det i kortere perioder sesjon også andre steder enn ved de faste sesjonsstedene. Ved gjennomføring av sesjon ved de midlertidige sesjonsstedene tar man med seg utstyret fra en av de faste sesjonsstedene, og avholder sesjon der noen dager, for så å returnere til det faste sesjonsstedet. Enkelte av sesjonsstedene er i Forsvarets egne lokaler, mens andre er leide og benyttes i kort tid (f.eks. forsamlingshus og hoteller). </w:t>
      </w:r>
    </w:p>
    <w:p w14:paraId="4D605785" w14:textId="77777777" w:rsidR="00521AE3" w:rsidRDefault="00521AE3" w:rsidP="00521AE3">
      <w:r>
        <w:t>Her er en oversikt over sesjonssteder</w:t>
      </w:r>
    </w:p>
    <w:tbl>
      <w:tblPr>
        <w:tblStyle w:val="Listetabell3"/>
        <w:tblW w:w="0" w:type="auto"/>
        <w:tblLayout w:type="fixed"/>
        <w:tblLook w:val="06A0" w:firstRow="1" w:lastRow="0" w:firstColumn="1" w:lastColumn="0" w:noHBand="1" w:noVBand="1"/>
      </w:tblPr>
      <w:tblGrid>
        <w:gridCol w:w="2070"/>
        <w:gridCol w:w="3630"/>
      </w:tblGrid>
      <w:tr w:rsidR="00521AE3" w14:paraId="3859B75B" w14:textId="77777777" w:rsidTr="00E50F0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70" w:type="dxa"/>
            <w:tcBorders>
              <w:top w:val="single" w:sz="4" w:space="0" w:color="000000" w:themeColor="text1"/>
              <w:left w:val="single" w:sz="4" w:space="0" w:color="000000" w:themeColor="text1"/>
            </w:tcBorders>
            <w:hideMark/>
          </w:tcPr>
          <w:p w14:paraId="040A790A" w14:textId="77777777" w:rsidR="00521AE3" w:rsidRDefault="00521AE3" w:rsidP="00E50F03">
            <w:r>
              <w:t>Fast sesjonssted</w:t>
            </w:r>
          </w:p>
        </w:tc>
        <w:tc>
          <w:tcPr>
            <w:tcW w:w="3630" w:type="dxa"/>
            <w:tcBorders>
              <w:top w:val="single" w:sz="4" w:space="0" w:color="000000" w:themeColor="text1"/>
              <w:left w:val="nil"/>
              <w:bottom w:val="nil"/>
              <w:right w:val="single" w:sz="4" w:space="0" w:color="000000" w:themeColor="text1"/>
            </w:tcBorders>
            <w:hideMark/>
          </w:tcPr>
          <w:p w14:paraId="20D22171" w14:textId="77777777" w:rsidR="00521AE3" w:rsidRDefault="00521AE3" w:rsidP="00E50F03">
            <w:pPr>
              <w:cnfStyle w:val="100000000000" w:firstRow="1" w:lastRow="0" w:firstColumn="0" w:lastColumn="0" w:oddVBand="0" w:evenVBand="0" w:oddHBand="0" w:evenHBand="0" w:firstRowFirstColumn="0" w:firstRowLastColumn="0" w:lastRowFirstColumn="0" w:lastRowLastColumn="0"/>
            </w:pPr>
            <w:r>
              <w:t>Utstyr benyttes også til sesjon i</w:t>
            </w:r>
          </w:p>
        </w:tc>
      </w:tr>
      <w:tr w:rsidR="00521AE3" w14:paraId="5D9F71B7" w14:textId="77777777" w:rsidTr="00E50F03">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64DBE696" w14:textId="77777777" w:rsidR="00521AE3" w:rsidRDefault="00521AE3" w:rsidP="00E50F03">
            <w:r>
              <w:t>Harstad</w:t>
            </w:r>
          </w:p>
        </w:tc>
        <w:tc>
          <w:tcPr>
            <w:tcW w:w="3630" w:type="dxa"/>
            <w:tcBorders>
              <w:top w:val="nil"/>
              <w:left w:val="nil"/>
              <w:bottom w:val="nil"/>
              <w:right w:val="single" w:sz="4" w:space="0" w:color="000000" w:themeColor="text1"/>
            </w:tcBorders>
            <w:hideMark/>
          </w:tcPr>
          <w:p w14:paraId="632A0219" w14:textId="77777777" w:rsidR="00521AE3" w:rsidRDefault="00521AE3" w:rsidP="00E50F03">
            <w:pPr>
              <w:cnfStyle w:val="000000000000" w:firstRow="0" w:lastRow="0" w:firstColumn="0" w:lastColumn="0" w:oddVBand="0" w:evenVBand="0" w:oddHBand="0" w:evenHBand="0" w:firstRowFirstColumn="0" w:firstRowLastColumn="0" w:lastRowFirstColumn="0" w:lastRowLastColumn="0"/>
            </w:pPr>
            <w:r>
              <w:t>Longyearbyen, Alta, Kirkenes, Bodø</w:t>
            </w:r>
          </w:p>
        </w:tc>
      </w:tr>
      <w:tr w:rsidR="00521AE3" w14:paraId="571AFD8C" w14:textId="77777777" w:rsidTr="00E50F03">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48DA6441" w14:textId="77777777" w:rsidR="00521AE3" w:rsidRDefault="00521AE3" w:rsidP="00E50F03">
            <w:r>
              <w:t>Bergen</w:t>
            </w:r>
          </w:p>
        </w:tc>
        <w:tc>
          <w:tcPr>
            <w:tcW w:w="3630" w:type="dxa"/>
            <w:tcBorders>
              <w:top w:val="nil"/>
              <w:left w:val="nil"/>
              <w:bottom w:val="nil"/>
              <w:right w:val="single" w:sz="4" w:space="0" w:color="000000" w:themeColor="text1"/>
            </w:tcBorders>
            <w:hideMark/>
          </w:tcPr>
          <w:p w14:paraId="7D44E53B" w14:textId="77777777" w:rsidR="00521AE3" w:rsidRDefault="00521AE3" w:rsidP="00E50F03">
            <w:pPr>
              <w:cnfStyle w:val="000000000000" w:firstRow="0" w:lastRow="0" w:firstColumn="0" w:lastColumn="0" w:oddVBand="0" w:evenVBand="0" w:oddHBand="0" w:evenHBand="0" w:firstRowFirstColumn="0" w:firstRowLastColumn="0" w:lastRowFirstColumn="0" w:lastRowLastColumn="0"/>
            </w:pPr>
            <w:r>
              <w:t>Førde</w:t>
            </w:r>
          </w:p>
        </w:tc>
      </w:tr>
      <w:tr w:rsidR="00521AE3" w14:paraId="70F4CAAA" w14:textId="77777777" w:rsidTr="00E50F03">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417DBA1A" w14:textId="77777777" w:rsidR="00521AE3" w:rsidRDefault="00521AE3" w:rsidP="00E50F03">
            <w:r>
              <w:t>Værnes</w:t>
            </w:r>
          </w:p>
        </w:tc>
        <w:tc>
          <w:tcPr>
            <w:tcW w:w="3630" w:type="dxa"/>
            <w:tcBorders>
              <w:top w:val="nil"/>
              <w:left w:val="nil"/>
              <w:bottom w:val="nil"/>
              <w:right w:val="single" w:sz="4" w:space="0" w:color="000000" w:themeColor="text1"/>
            </w:tcBorders>
            <w:hideMark/>
          </w:tcPr>
          <w:p w14:paraId="0F5953E9" w14:textId="77777777" w:rsidR="00521AE3" w:rsidRDefault="00521AE3" w:rsidP="00E50F03">
            <w:pPr>
              <w:cnfStyle w:val="000000000000" w:firstRow="0" w:lastRow="0" w:firstColumn="0" w:lastColumn="0" w:oddVBand="0" w:evenVBand="0" w:oddHBand="0" w:evenHBand="0" w:firstRowFirstColumn="0" w:firstRowLastColumn="0" w:lastRowFirstColumn="0" w:lastRowLastColumn="0"/>
            </w:pPr>
            <w:r>
              <w:t>Åndalsnes</w:t>
            </w:r>
          </w:p>
        </w:tc>
      </w:tr>
      <w:tr w:rsidR="00521AE3" w14:paraId="25917C4A" w14:textId="77777777" w:rsidTr="00E50F03">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7A0FBE5C" w14:textId="77777777" w:rsidR="00521AE3" w:rsidRDefault="00521AE3" w:rsidP="00E50F03">
            <w:r>
              <w:t>Kristiansand</w:t>
            </w:r>
          </w:p>
        </w:tc>
        <w:tc>
          <w:tcPr>
            <w:tcW w:w="3630" w:type="dxa"/>
            <w:tcBorders>
              <w:top w:val="nil"/>
              <w:left w:val="nil"/>
              <w:bottom w:val="nil"/>
              <w:right w:val="single" w:sz="4" w:space="0" w:color="000000" w:themeColor="text1"/>
            </w:tcBorders>
            <w:hideMark/>
          </w:tcPr>
          <w:p w14:paraId="4906D11F" w14:textId="77777777" w:rsidR="00521AE3" w:rsidRDefault="00521AE3" w:rsidP="00E50F03">
            <w:pPr>
              <w:cnfStyle w:val="000000000000" w:firstRow="0" w:lastRow="0" w:firstColumn="0" w:lastColumn="0" w:oddVBand="0" w:evenVBand="0" w:oddHBand="0" w:evenHBand="0" w:firstRowFirstColumn="0" w:firstRowLastColumn="0" w:lastRowFirstColumn="0" w:lastRowLastColumn="0"/>
            </w:pPr>
            <w:r>
              <w:t>N/A</w:t>
            </w:r>
          </w:p>
        </w:tc>
      </w:tr>
      <w:tr w:rsidR="00521AE3" w14:paraId="484A53E8" w14:textId="77777777" w:rsidTr="00E50F03">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single" w:sz="4" w:space="0" w:color="000000" w:themeColor="text1"/>
            </w:tcBorders>
            <w:hideMark/>
          </w:tcPr>
          <w:p w14:paraId="5959D72E" w14:textId="77777777" w:rsidR="00521AE3" w:rsidRDefault="00521AE3" w:rsidP="00E50F03">
            <w:r>
              <w:t>Oslo</w:t>
            </w:r>
          </w:p>
        </w:tc>
        <w:tc>
          <w:tcPr>
            <w:tcW w:w="3630" w:type="dxa"/>
            <w:tcBorders>
              <w:top w:val="nil"/>
              <w:left w:val="nil"/>
              <w:bottom w:val="single" w:sz="4" w:space="0" w:color="000000" w:themeColor="text1"/>
              <w:right w:val="single" w:sz="4" w:space="0" w:color="000000" w:themeColor="text1"/>
            </w:tcBorders>
            <w:hideMark/>
          </w:tcPr>
          <w:p w14:paraId="66A0F7AB" w14:textId="77777777" w:rsidR="00521AE3" w:rsidRDefault="00521AE3" w:rsidP="00E50F03">
            <w:pPr>
              <w:cnfStyle w:val="000000000000" w:firstRow="0" w:lastRow="0" w:firstColumn="0" w:lastColumn="0" w:oddVBand="0" w:evenVBand="0" w:oddHBand="0" w:evenHBand="0" w:firstRowFirstColumn="0" w:firstRowLastColumn="0" w:lastRowFirstColumn="0" w:lastRowLastColumn="0"/>
            </w:pPr>
            <w:r>
              <w:t>N/A</w:t>
            </w:r>
          </w:p>
        </w:tc>
      </w:tr>
    </w:tbl>
    <w:p w14:paraId="6681BDA0" w14:textId="77777777" w:rsidR="00521AE3" w:rsidRDefault="00521AE3" w:rsidP="00521AE3"/>
    <w:p w14:paraId="1A5494DE" w14:textId="214E42F4" w:rsidR="00521AE3" w:rsidRDefault="00521AE3" w:rsidP="00521AE3">
      <w:r>
        <w:t xml:space="preserve">Totalt skal kunden ha 120 klienter til bruk i sine lokaler, fordelt på inntil 5 </w:t>
      </w:r>
      <w:r w:rsidR="00677883">
        <w:t xml:space="preserve">faste </w:t>
      </w:r>
      <w:r>
        <w:t xml:space="preserve">sesjonssteder.  </w:t>
      </w:r>
    </w:p>
    <w:p w14:paraId="39DFD826" w14:textId="77777777" w:rsidR="00521AE3" w:rsidRDefault="00521AE3" w:rsidP="00521AE3">
      <w:r>
        <w:t xml:space="preserve">Sesjonsdagen starter kl. 0730 og varer til 1530 mandag til fredag. I denne perioden skal utstyret være tilgjengelig for bruk, og oppdateringer av programvare, eller utstyret for øvrig, skal ikke gjøres i dette </w:t>
      </w:r>
      <w:r>
        <w:lastRenderedPageBreak/>
        <w:t xml:space="preserve">tidsintervallet. Ett av elementene i en sesjonsdag er gjennomføring av en psykologisk prøve. Prøven gjennomføres i et klasserom med inntil 24 deltagere. </w:t>
      </w:r>
    </w:p>
    <w:p w14:paraId="5B73F8ED" w14:textId="2B86227E" w:rsidR="00521AE3" w:rsidRDefault="00521AE3" w:rsidP="0087185B">
      <w:pPr>
        <w:pStyle w:val="Overskrift3"/>
        <w:numPr>
          <w:ilvl w:val="1"/>
          <w:numId w:val="20"/>
        </w:numPr>
      </w:pPr>
      <w:bookmarkStart w:id="2" w:name="_Toc44069501"/>
      <w:r>
        <w:t>Forsvarets opptak og seleksjon (FOS)</w:t>
      </w:r>
      <w:bookmarkEnd w:id="2"/>
    </w:p>
    <w:p w14:paraId="0B21951C" w14:textId="77777777" w:rsidR="00521AE3" w:rsidRDefault="00521AE3" w:rsidP="00521AE3">
      <w:r>
        <w:t xml:space="preserve">To ganger i året (pr. </w:t>
      </w:r>
      <w:proofErr w:type="spellStart"/>
      <w:r>
        <w:t>dd</w:t>
      </w:r>
      <w:proofErr w:type="spellEnd"/>
      <w:r>
        <w:t>) gjennomføres Forsvarets opptak og seleksjon (FOS). Pr i dag gjennomføres FOS ved Sessvollmoen. FOS varer normalt fra og med lørdag til og med mandag. Under FOS skal utstyret være tilgjengelig for bruk fra kl. 07:30 – 24:00 hver dag, også helg.</w:t>
      </w:r>
    </w:p>
    <w:p w14:paraId="22621410" w14:textId="77777777" w:rsidR="00521AE3" w:rsidRDefault="00521AE3" w:rsidP="00521AE3">
      <w:r>
        <w:t xml:space="preserve">For best mulig utnyttelse av IKT-materiellet brukes utstyret som benyttes på sesjon også til gjennomføring av psykologiske prøver på FOS. </w:t>
      </w:r>
      <w:proofErr w:type="spellStart"/>
      <w:r>
        <w:t>Dvs</w:t>
      </w:r>
      <w:proofErr w:type="spellEnd"/>
      <w:r>
        <w:t xml:space="preserve"> at utstyret fraktes fra de enkelte faste sesjonsstedene til Sessvollmoen, og kobles opp i f.eks. en gymsal der. Og når FOS er avsluttet, transporteres utstyret tilbake til det faste sesjonsstedet. </w:t>
      </w:r>
    </w:p>
    <w:p w14:paraId="27A868D4" w14:textId="1925D8FF" w:rsidR="00521AE3" w:rsidRDefault="00521AE3" w:rsidP="00521AE3">
      <w:r>
        <w:t xml:space="preserve">Det må kunne </w:t>
      </w:r>
      <w:r w:rsidR="00EE79CC">
        <w:t xml:space="preserve">settes </w:t>
      </w:r>
      <w:r>
        <w:t xml:space="preserve">opp inntil 120 klienter til bruk under FOS. Alle klientene skal kunne benyttes samtidig til gjennomføring av psykologiske prøver. </w:t>
      </w:r>
    </w:p>
    <w:p w14:paraId="02CA5DA4" w14:textId="77777777" w:rsidR="00521AE3" w:rsidRDefault="00521AE3" w:rsidP="00521AE3">
      <w:r>
        <w:t>Det er andre prøver som benyttes under FOS, enn det som benyttes på sesjon. Det er ennå ikke avklart hvordan disse prøvene skal gjøres tilgjengelig via tjenesten, noe som kan bety at URL som skal åpnes etter omstart av datamaskinen må endres når man bytter fra å gjennomføre prøver på sesjon og FOS.</w:t>
      </w:r>
    </w:p>
    <w:p w14:paraId="24B123F9" w14:textId="77777777" w:rsidR="00521AE3" w:rsidRPr="00521AE3" w:rsidRDefault="00521AE3" w:rsidP="00521AE3"/>
    <w:p w14:paraId="2BF01193" w14:textId="77777777" w:rsidR="00312727" w:rsidRDefault="00312727" w:rsidP="00312727">
      <w:pPr>
        <w:rPr>
          <w:szCs w:val="22"/>
        </w:rPr>
      </w:pPr>
    </w:p>
    <w:p w14:paraId="33DF04E0" w14:textId="20C8293E" w:rsidR="008E6E7F" w:rsidRDefault="00D87DD0" w:rsidP="00D87DD0">
      <w:pPr>
        <w:pStyle w:val="Overskrift3"/>
        <w:numPr>
          <w:ilvl w:val="0"/>
          <w:numId w:val="0"/>
        </w:numPr>
        <w:ind w:left="720"/>
      </w:pPr>
      <w:r>
        <w:t xml:space="preserve">1.4 </w:t>
      </w:r>
      <w:r w:rsidR="00AB0C27" w:rsidRPr="00FA0B7A">
        <w:t xml:space="preserve">Funksjonelle </w:t>
      </w:r>
      <w:r w:rsidR="00521AE3">
        <w:t>minste</w:t>
      </w:r>
      <w:r w:rsidR="00892C2E">
        <w:t>krav</w:t>
      </w:r>
      <w:r w:rsidR="00536C39">
        <w:t>:</w:t>
      </w:r>
    </w:p>
    <w:p w14:paraId="2BE0615D" w14:textId="574ADDE7" w:rsidR="009245FD" w:rsidRDefault="009245FD" w:rsidP="00FA0B7A">
      <w:pPr>
        <w:rPr>
          <w:b/>
          <w:u w:val="single"/>
        </w:rPr>
      </w:pPr>
    </w:p>
    <w:tbl>
      <w:tblPr>
        <w:tblW w:w="9209" w:type="dxa"/>
        <w:tblCellMar>
          <w:left w:w="70" w:type="dxa"/>
          <w:right w:w="70" w:type="dxa"/>
        </w:tblCellMar>
        <w:tblLook w:val="04A0" w:firstRow="1" w:lastRow="0" w:firstColumn="1" w:lastColumn="0" w:noHBand="0" w:noVBand="1"/>
      </w:tblPr>
      <w:tblGrid>
        <w:gridCol w:w="1260"/>
        <w:gridCol w:w="6248"/>
        <w:gridCol w:w="1701"/>
      </w:tblGrid>
      <w:tr w:rsidR="00C32DC0" w:rsidRPr="00C32DC0" w14:paraId="30AC796A" w14:textId="77777777" w:rsidTr="00536C39">
        <w:trPr>
          <w:trHeight w:val="520"/>
        </w:trPr>
        <w:tc>
          <w:tcPr>
            <w:tcW w:w="126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39CB61E4" w14:textId="77777777" w:rsidR="00C32DC0" w:rsidRPr="00C32DC0" w:rsidRDefault="00C32DC0" w:rsidP="00C32DC0">
            <w:pPr>
              <w:rPr>
                <w:rFonts w:ascii="Arial" w:hAnsi="Arial" w:cs="Arial"/>
                <w:b/>
                <w:bCs/>
                <w:color w:val="000000"/>
                <w:sz w:val="20"/>
                <w:szCs w:val="20"/>
              </w:rPr>
            </w:pPr>
            <w:proofErr w:type="spellStart"/>
            <w:r w:rsidRPr="00C32DC0">
              <w:rPr>
                <w:rFonts w:ascii="Arial" w:hAnsi="Arial" w:cs="Arial"/>
                <w:b/>
                <w:bCs/>
                <w:color w:val="000000"/>
                <w:sz w:val="20"/>
                <w:szCs w:val="20"/>
              </w:rPr>
              <w:t>Kravnr</w:t>
            </w:r>
            <w:proofErr w:type="spellEnd"/>
            <w:r w:rsidRPr="00C32DC0">
              <w:rPr>
                <w:rFonts w:ascii="Arial" w:hAnsi="Arial" w:cs="Arial"/>
                <w:b/>
                <w:bCs/>
                <w:color w:val="000000"/>
                <w:sz w:val="20"/>
                <w:szCs w:val="20"/>
              </w:rPr>
              <w:t>.</w:t>
            </w:r>
          </w:p>
        </w:tc>
        <w:tc>
          <w:tcPr>
            <w:tcW w:w="6248" w:type="dxa"/>
            <w:tcBorders>
              <w:top w:val="single" w:sz="4" w:space="0" w:color="auto"/>
              <w:left w:val="nil"/>
              <w:bottom w:val="single" w:sz="4" w:space="0" w:color="auto"/>
              <w:right w:val="single" w:sz="4" w:space="0" w:color="auto"/>
            </w:tcBorders>
            <w:shd w:val="clear" w:color="000000" w:fill="E2EFD9"/>
            <w:vAlign w:val="center"/>
            <w:hideMark/>
          </w:tcPr>
          <w:p w14:paraId="4A773AA0" w14:textId="77777777" w:rsidR="00C32DC0" w:rsidRPr="00C32DC0" w:rsidRDefault="00C32DC0" w:rsidP="00C32DC0">
            <w:pPr>
              <w:rPr>
                <w:rFonts w:ascii="Arial" w:hAnsi="Arial" w:cs="Arial"/>
                <w:b/>
                <w:bCs/>
                <w:color w:val="000000"/>
                <w:sz w:val="20"/>
                <w:szCs w:val="20"/>
              </w:rPr>
            </w:pPr>
            <w:r w:rsidRPr="00C32DC0">
              <w:rPr>
                <w:rFonts w:ascii="Arial" w:hAnsi="Arial" w:cs="Arial"/>
                <w:b/>
                <w:bCs/>
                <w:color w:val="000000"/>
                <w:sz w:val="20"/>
                <w:szCs w:val="20"/>
              </w:rPr>
              <w:t>Absolutte krav - Beskrivelse</w:t>
            </w:r>
          </w:p>
        </w:tc>
        <w:tc>
          <w:tcPr>
            <w:tcW w:w="1701" w:type="dxa"/>
            <w:tcBorders>
              <w:top w:val="single" w:sz="4" w:space="0" w:color="auto"/>
              <w:left w:val="nil"/>
              <w:bottom w:val="single" w:sz="4" w:space="0" w:color="auto"/>
              <w:right w:val="single" w:sz="4" w:space="0" w:color="auto"/>
            </w:tcBorders>
            <w:shd w:val="clear" w:color="000000" w:fill="E2EFD9"/>
            <w:vAlign w:val="center"/>
            <w:hideMark/>
          </w:tcPr>
          <w:p w14:paraId="5B10DAF3" w14:textId="77777777" w:rsidR="00C32DC0" w:rsidRPr="00C32DC0" w:rsidRDefault="00C32DC0" w:rsidP="00C32DC0">
            <w:pPr>
              <w:rPr>
                <w:rFonts w:ascii="Arial" w:hAnsi="Arial" w:cs="Arial"/>
                <w:b/>
                <w:bCs/>
                <w:color w:val="000000"/>
                <w:sz w:val="20"/>
                <w:szCs w:val="20"/>
              </w:rPr>
            </w:pPr>
            <w:r w:rsidRPr="00C32DC0">
              <w:rPr>
                <w:rFonts w:ascii="Arial" w:hAnsi="Arial" w:cs="Arial"/>
                <w:b/>
                <w:bCs/>
                <w:color w:val="000000"/>
                <w:sz w:val="20"/>
                <w:szCs w:val="20"/>
              </w:rPr>
              <w:t>Kravtype</w:t>
            </w:r>
          </w:p>
        </w:tc>
      </w:tr>
      <w:tr w:rsidR="00C32DC0" w:rsidRPr="00C32DC0" w14:paraId="070BD36E"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63BAA8E1"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T-01</w:t>
            </w:r>
          </w:p>
        </w:tc>
        <w:tc>
          <w:tcPr>
            <w:tcW w:w="6248" w:type="dxa"/>
            <w:tcBorders>
              <w:top w:val="nil"/>
              <w:left w:val="nil"/>
              <w:bottom w:val="single" w:sz="4" w:space="0" w:color="auto"/>
              <w:right w:val="single" w:sz="4" w:space="0" w:color="auto"/>
            </w:tcBorders>
            <w:shd w:val="clear" w:color="auto" w:fill="auto"/>
            <w:hideMark/>
          </w:tcPr>
          <w:p w14:paraId="0AEDA39F"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 xml:space="preserve">Fra </w:t>
            </w:r>
            <w:proofErr w:type="spellStart"/>
            <w:r w:rsidRPr="00C32DC0">
              <w:rPr>
                <w:rFonts w:ascii="Calibri" w:hAnsi="Calibri" w:cs="Calibri"/>
                <w:color w:val="000000"/>
                <w:szCs w:val="22"/>
              </w:rPr>
              <w:t>Pcene</w:t>
            </w:r>
            <w:proofErr w:type="spellEnd"/>
            <w:r w:rsidRPr="00C32DC0">
              <w:rPr>
                <w:rFonts w:ascii="Calibri" w:hAnsi="Calibri" w:cs="Calibri"/>
                <w:color w:val="000000"/>
                <w:szCs w:val="22"/>
              </w:rPr>
              <w:t xml:space="preserve"> som skal leveres skal det kun være tilgang til nettstedet hvor løsningen for psykologiske prøver gjennomføres (denne kjører i MS </w:t>
            </w:r>
            <w:proofErr w:type="spellStart"/>
            <w:r w:rsidRPr="00C32DC0">
              <w:rPr>
                <w:rFonts w:ascii="Calibri" w:hAnsi="Calibri" w:cs="Calibri"/>
                <w:color w:val="000000"/>
                <w:szCs w:val="22"/>
              </w:rPr>
              <w:t>Azure</w:t>
            </w:r>
            <w:proofErr w:type="spellEnd"/>
            <w:r w:rsidRPr="00C32DC0">
              <w:rPr>
                <w:rFonts w:ascii="Calibri" w:hAnsi="Calibri" w:cs="Calibri"/>
                <w:color w:val="000000"/>
                <w:szCs w:val="22"/>
              </w:rPr>
              <w:t>).</w:t>
            </w:r>
          </w:p>
        </w:tc>
        <w:tc>
          <w:tcPr>
            <w:tcW w:w="1701" w:type="dxa"/>
            <w:tcBorders>
              <w:top w:val="nil"/>
              <w:left w:val="nil"/>
              <w:bottom w:val="single" w:sz="4" w:space="0" w:color="auto"/>
              <w:right w:val="single" w:sz="4" w:space="0" w:color="auto"/>
            </w:tcBorders>
            <w:shd w:val="clear" w:color="auto" w:fill="auto"/>
            <w:hideMark/>
          </w:tcPr>
          <w:p w14:paraId="59AAC31B"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7092BC57"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6BBAD6A9"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T-02</w:t>
            </w:r>
          </w:p>
        </w:tc>
        <w:tc>
          <w:tcPr>
            <w:tcW w:w="6248" w:type="dxa"/>
            <w:tcBorders>
              <w:top w:val="nil"/>
              <w:left w:val="nil"/>
              <w:bottom w:val="single" w:sz="4" w:space="0" w:color="auto"/>
              <w:right w:val="single" w:sz="4" w:space="0" w:color="auto"/>
            </w:tcBorders>
            <w:shd w:val="clear" w:color="auto" w:fill="auto"/>
            <w:hideMark/>
          </w:tcPr>
          <w:p w14:paraId="79C9F7F8"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Løsningen skal kunne settes opp og brukes på 14 forskjellige steder i Norge.</w:t>
            </w:r>
          </w:p>
        </w:tc>
        <w:tc>
          <w:tcPr>
            <w:tcW w:w="1701" w:type="dxa"/>
            <w:tcBorders>
              <w:top w:val="nil"/>
              <w:left w:val="nil"/>
              <w:bottom w:val="single" w:sz="4" w:space="0" w:color="auto"/>
              <w:right w:val="single" w:sz="4" w:space="0" w:color="auto"/>
            </w:tcBorders>
            <w:shd w:val="clear" w:color="auto" w:fill="auto"/>
            <w:hideMark/>
          </w:tcPr>
          <w:p w14:paraId="543AD88F"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30A675A4"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48504001"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T-03</w:t>
            </w:r>
          </w:p>
        </w:tc>
        <w:tc>
          <w:tcPr>
            <w:tcW w:w="6248" w:type="dxa"/>
            <w:tcBorders>
              <w:top w:val="nil"/>
              <w:left w:val="nil"/>
              <w:bottom w:val="single" w:sz="4" w:space="0" w:color="auto"/>
              <w:right w:val="single" w:sz="4" w:space="0" w:color="auto"/>
            </w:tcBorders>
            <w:shd w:val="clear" w:color="auto" w:fill="auto"/>
            <w:hideMark/>
          </w:tcPr>
          <w:p w14:paraId="49B43D81"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Sluttbrukerutstyret skal ha en skjermstørrelse på minimum 14"</w:t>
            </w:r>
          </w:p>
        </w:tc>
        <w:tc>
          <w:tcPr>
            <w:tcW w:w="1701" w:type="dxa"/>
            <w:tcBorders>
              <w:top w:val="nil"/>
              <w:left w:val="nil"/>
              <w:bottom w:val="single" w:sz="4" w:space="0" w:color="auto"/>
              <w:right w:val="single" w:sz="4" w:space="0" w:color="auto"/>
            </w:tcBorders>
            <w:shd w:val="clear" w:color="auto" w:fill="auto"/>
            <w:hideMark/>
          </w:tcPr>
          <w:p w14:paraId="22A86138"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4EB367A2"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7CFBD550"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T-04</w:t>
            </w:r>
          </w:p>
        </w:tc>
        <w:tc>
          <w:tcPr>
            <w:tcW w:w="6248" w:type="dxa"/>
            <w:tcBorders>
              <w:top w:val="nil"/>
              <w:left w:val="nil"/>
              <w:bottom w:val="single" w:sz="4" w:space="0" w:color="auto"/>
              <w:right w:val="single" w:sz="4" w:space="0" w:color="auto"/>
            </w:tcBorders>
            <w:shd w:val="clear" w:color="auto" w:fill="auto"/>
            <w:hideMark/>
          </w:tcPr>
          <w:p w14:paraId="64335BDD"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 xml:space="preserve">Løsningen skal ved </w:t>
            </w:r>
            <w:proofErr w:type="spellStart"/>
            <w:r w:rsidRPr="00C32DC0">
              <w:rPr>
                <w:rFonts w:ascii="Calibri" w:hAnsi="Calibri" w:cs="Calibri"/>
                <w:color w:val="000000"/>
                <w:szCs w:val="22"/>
              </w:rPr>
              <w:t>reboot</w:t>
            </w:r>
            <w:proofErr w:type="spellEnd"/>
            <w:r w:rsidRPr="00C32DC0">
              <w:rPr>
                <w:rFonts w:ascii="Calibri" w:hAnsi="Calibri" w:cs="Calibri"/>
                <w:color w:val="000000"/>
                <w:szCs w:val="22"/>
              </w:rPr>
              <w:t xml:space="preserve"> aksessere en angitt URL (til løsningen for psykologiske prøver i </w:t>
            </w:r>
            <w:proofErr w:type="spellStart"/>
            <w:r w:rsidRPr="00C32DC0">
              <w:rPr>
                <w:rFonts w:ascii="Calibri" w:hAnsi="Calibri" w:cs="Calibri"/>
                <w:color w:val="000000"/>
                <w:szCs w:val="22"/>
              </w:rPr>
              <w:t>Azure</w:t>
            </w:r>
            <w:proofErr w:type="spellEnd"/>
            <w:r w:rsidRPr="00C32DC0">
              <w:rPr>
                <w:rFonts w:ascii="Calibri" w:hAnsi="Calibri" w:cs="Calibri"/>
                <w:color w:val="000000"/>
                <w:szCs w:val="22"/>
              </w:rPr>
              <w:t>) gjennom en nettleser.</w:t>
            </w:r>
          </w:p>
        </w:tc>
        <w:tc>
          <w:tcPr>
            <w:tcW w:w="1701" w:type="dxa"/>
            <w:tcBorders>
              <w:top w:val="nil"/>
              <w:left w:val="nil"/>
              <w:bottom w:val="single" w:sz="4" w:space="0" w:color="auto"/>
              <w:right w:val="single" w:sz="4" w:space="0" w:color="auto"/>
            </w:tcBorders>
            <w:shd w:val="clear" w:color="auto" w:fill="auto"/>
            <w:hideMark/>
          </w:tcPr>
          <w:p w14:paraId="21582C97"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4090BADA" w14:textId="77777777" w:rsidTr="00536C39">
        <w:trPr>
          <w:trHeight w:val="1740"/>
        </w:trPr>
        <w:tc>
          <w:tcPr>
            <w:tcW w:w="1260" w:type="dxa"/>
            <w:tcBorders>
              <w:top w:val="nil"/>
              <w:left w:val="single" w:sz="4" w:space="0" w:color="auto"/>
              <w:bottom w:val="single" w:sz="4" w:space="0" w:color="auto"/>
              <w:right w:val="single" w:sz="4" w:space="0" w:color="auto"/>
            </w:tcBorders>
            <w:shd w:val="clear" w:color="auto" w:fill="auto"/>
            <w:noWrap/>
            <w:hideMark/>
          </w:tcPr>
          <w:p w14:paraId="539B9654"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T-06</w:t>
            </w:r>
          </w:p>
        </w:tc>
        <w:tc>
          <w:tcPr>
            <w:tcW w:w="6248" w:type="dxa"/>
            <w:tcBorders>
              <w:top w:val="nil"/>
              <w:left w:val="nil"/>
              <w:bottom w:val="single" w:sz="4" w:space="0" w:color="auto"/>
              <w:right w:val="single" w:sz="4" w:space="0" w:color="auto"/>
            </w:tcBorders>
            <w:shd w:val="clear" w:color="auto" w:fill="auto"/>
            <w:hideMark/>
          </w:tcPr>
          <w:p w14:paraId="12E3049D"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Leverandøren skal forestå drift og forvaltning av klientutstyret, inkludert nettverksaksess slik at klientene er tilgjengelige for å kjøre applikasjonen. Forsvaret ivaretar selv applikasjonsdriften (eventuelt med hjelp av underleverandør).Leverandøren bes beskrive hvilke aktiviteter som inngår i dette.</w:t>
            </w:r>
          </w:p>
        </w:tc>
        <w:tc>
          <w:tcPr>
            <w:tcW w:w="1701" w:type="dxa"/>
            <w:tcBorders>
              <w:top w:val="nil"/>
              <w:left w:val="nil"/>
              <w:bottom w:val="single" w:sz="4" w:space="0" w:color="auto"/>
              <w:right w:val="single" w:sz="4" w:space="0" w:color="auto"/>
            </w:tcBorders>
            <w:shd w:val="clear" w:color="auto" w:fill="auto"/>
            <w:hideMark/>
          </w:tcPr>
          <w:p w14:paraId="2A34A453"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0A002D02"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0B5D079A"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T-07</w:t>
            </w:r>
          </w:p>
        </w:tc>
        <w:tc>
          <w:tcPr>
            <w:tcW w:w="6248" w:type="dxa"/>
            <w:tcBorders>
              <w:top w:val="nil"/>
              <w:left w:val="nil"/>
              <w:bottom w:val="single" w:sz="4" w:space="0" w:color="auto"/>
              <w:right w:val="single" w:sz="4" w:space="0" w:color="auto"/>
            </w:tcBorders>
            <w:shd w:val="clear" w:color="auto" w:fill="auto"/>
            <w:hideMark/>
          </w:tcPr>
          <w:p w14:paraId="0AF96096"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 xml:space="preserve">Sluttbrukerutstyret skal være satt i "kiosk-mode". </w:t>
            </w:r>
            <w:proofErr w:type="spellStart"/>
            <w:r w:rsidRPr="00C32DC0">
              <w:rPr>
                <w:rFonts w:ascii="Calibri" w:hAnsi="Calibri" w:cs="Calibri"/>
                <w:color w:val="000000"/>
                <w:szCs w:val="22"/>
              </w:rPr>
              <w:t>Dvs</w:t>
            </w:r>
            <w:proofErr w:type="spellEnd"/>
            <w:r w:rsidRPr="00C32DC0">
              <w:rPr>
                <w:rFonts w:ascii="Calibri" w:hAnsi="Calibri" w:cs="Calibri"/>
                <w:color w:val="000000"/>
                <w:szCs w:val="22"/>
              </w:rPr>
              <w:t xml:space="preserve"> kun sesjonsapplikasjonen gjennom nettleser skal være tilgjengelig for sluttbruker.</w:t>
            </w:r>
          </w:p>
        </w:tc>
        <w:tc>
          <w:tcPr>
            <w:tcW w:w="1701" w:type="dxa"/>
            <w:tcBorders>
              <w:top w:val="nil"/>
              <w:left w:val="nil"/>
              <w:bottom w:val="single" w:sz="4" w:space="0" w:color="auto"/>
              <w:right w:val="single" w:sz="4" w:space="0" w:color="auto"/>
            </w:tcBorders>
            <w:shd w:val="clear" w:color="auto" w:fill="auto"/>
            <w:hideMark/>
          </w:tcPr>
          <w:p w14:paraId="1BFB1277"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1191B210"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43CB6E08"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T-08</w:t>
            </w:r>
          </w:p>
        </w:tc>
        <w:tc>
          <w:tcPr>
            <w:tcW w:w="6248" w:type="dxa"/>
            <w:tcBorders>
              <w:top w:val="nil"/>
              <w:left w:val="nil"/>
              <w:bottom w:val="single" w:sz="4" w:space="0" w:color="auto"/>
              <w:right w:val="single" w:sz="4" w:space="0" w:color="auto"/>
            </w:tcBorders>
            <w:shd w:val="clear" w:color="auto" w:fill="auto"/>
            <w:hideMark/>
          </w:tcPr>
          <w:p w14:paraId="6E490D9B"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Alle PCer skal leveres med norsk eller nordisk tastatur.</w:t>
            </w:r>
          </w:p>
        </w:tc>
        <w:tc>
          <w:tcPr>
            <w:tcW w:w="1701" w:type="dxa"/>
            <w:tcBorders>
              <w:top w:val="nil"/>
              <w:left w:val="nil"/>
              <w:bottom w:val="single" w:sz="4" w:space="0" w:color="auto"/>
              <w:right w:val="single" w:sz="4" w:space="0" w:color="auto"/>
            </w:tcBorders>
            <w:shd w:val="clear" w:color="auto" w:fill="auto"/>
            <w:hideMark/>
          </w:tcPr>
          <w:p w14:paraId="039BF84F"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r w:rsidR="00C32DC0" w:rsidRPr="00C32DC0" w14:paraId="21CC2AAA" w14:textId="77777777" w:rsidTr="00536C39">
        <w:trPr>
          <w:trHeight w:val="2030"/>
        </w:trPr>
        <w:tc>
          <w:tcPr>
            <w:tcW w:w="1260" w:type="dxa"/>
            <w:tcBorders>
              <w:top w:val="nil"/>
              <w:left w:val="single" w:sz="4" w:space="0" w:color="auto"/>
              <w:bottom w:val="single" w:sz="4" w:space="0" w:color="auto"/>
              <w:right w:val="single" w:sz="4" w:space="0" w:color="auto"/>
            </w:tcBorders>
            <w:shd w:val="clear" w:color="auto" w:fill="auto"/>
            <w:noWrap/>
            <w:hideMark/>
          </w:tcPr>
          <w:p w14:paraId="1D68CE9B"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lastRenderedPageBreak/>
              <w:t>T-09</w:t>
            </w:r>
          </w:p>
        </w:tc>
        <w:tc>
          <w:tcPr>
            <w:tcW w:w="6248" w:type="dxa"/>
            <w:tcBorders>
              <w:top w:val="nil"/>
              <w:left w:val="nil"/>
              <w:bottom w:val="single" w:sz="4" w:space="0" w:color="auto"/>
              <w:right w:val="single" w:sz="4" w:space="0" w:color="auto"/>
            </w:tcBorders>
            <w:shd w:val="clear" w:color="auto" w:fill="auto"/>
            <w:hideMark/>
          </w:tcPr>
          <w:p w14:paraId="58CACC06" w14:textId="77777777" w:rsidR="00C32DC0" w:rsidRPr="00C32DC0" w:rsidRDefault="00C32DC0" w:rsidP="00C32DC0">
            <w:pPr>
              <w:rPr>
                <w:rFonts w:ascii="Calibri" w:hAnsi="Calibri" w:cs="Calibri"/>
                <w:color w:val="000000"/>
                <w:szCs w:val="22"/>
              </w:rPr>
            </w:pPr>
            <w:r w:rsidRPr="00C32DC0">
              <w:rPr>
                <w:rFonts w:ascii="Calibri" w:hAnsi="Calibri" w:cs="Calibri"/>
                <w:color w:val="000000"/>
                <w:szCs w:val="22"/>
              </w:rPr>
              <w:t>Leverandøren skal ha maksimalt 201 dager nedetid sammenlagt for alle klienter. Dette er basert på:</w:t>
            </w:r>
            <w:r w:rsidRPr="00C32DC0">
              <w:rPr>
                <w:rFonts w:ascii="Calibri" w:hAnsi="Calibri" w:cs="Calibri"/>
                <w:color w:val="000000"/>
                <w:szCs w:val="22"/>
              </w:rPr>
              <w:br/>
              <w:t>5 brukersteder á 20 klienter = 100</w:t>
            </w:r>
            <w:r w:rsidRPr="00C32DC0">
              <w:rPr>
                <w:rFonts w:ascii="Calibri" w:hAnsi="Calibri" w:cs="Calibri"/>
                <w:color w:val="000000"/>
                <w:szCs w:val="22"/>
              </w:rPr>
              <w:br/>
              <w:t xml:space="preserve">Maks nedetid pr. </w:t>
            </w:r>
            <w:proofErr w:type="spellStart"/>
            <w:r w:rsidRPr="00C32DC0">
              <w:rPr>
                <w:rFonts w:ascii="Calibri" w:hAnsi="Calibri" w:cs="Calibri"/>
                <w:color w:val="000000"/>
                <w:szCs w:val="22"/>
              </w:rPr>
              <w:t>brukested</w:t>
            </w:r>
            <w:proofErr w:type="spellEnd"/>
            <w:r w:rsidRPr="00C32DC0">
              <w:rPr>
                <w:rFonts w:ascii="Calibri" w:hAnsi="Calibri" w:cs="Calibri"/>
                <w:color w:val="000000"/>
                <w:szCs w:val="22"/>
              </w:rPr>
              <w:t xml:space="preserve"> pr år: 2 dager = 100 </w:t>
            </w:r>
            <w:proofErr w:type="spellStart"/>
            <w:r w:rsidRPr="00C32DC0">
              <w:rPr>
                <w:rFonts w:ascii="Calibri" w:hAnsi="Calibri" w:cs="Calibri"/>
                <w:color w:val="000000"/>
                <w:szCs w:val="22"/>
              </w:rPr>
              <w:t>X</w:t>
            </w:r>
            <w:proofErr w:type="spellEnd"/>
            <w:r w:rsidRPr="00C32DC0">
              <w:rPr>
                <w:rFonts w:ascii="Calibri" w:hAnsi="Calibri" w:cs="Calibri"/>
                <w:color w:val="000000"/>
                <w:szCs w:val="22"/>
              </w:rPr>
              <w:t xml:space="preserve"> 2 = 200. </w:t>
            </w:r>
            <w:r w:rsidRPr="00C32DC0">
              <w:rPr>
                <w:rFonts w:ascii="Calibri" w:hAnsi="Calibri" w:cs="Calibri"/>
                <w:color w:val="000000"/>
                <w:szCs w:val="22"/>
              </w:rPr>
              <w:br/>
              <w:t xml:space="preserve">Feilrate for enkeltklienter maks 1% (1% av 120 </w:t>
            </w:r>
            <w:proofErr w:type="spellStart"/>
            <w:r w:rsidRPr="00C32DC0">
              <w:rPr>
                <w:rFonts w:ascii="Calibri" w:hAnsi="Calibri" w:cs="Calibri"/>
                <w:color w:val="000000"/>
                <w:szCs w:val="22"/>
              </w:rPr>
              <w:t>stk</w:t>
            </w:r>
            <w:proofErr w:type="spellEnd"/>
            <w:r w:rsidRPr="00C32DC0">
              <w:rPr>
                <w:rFonts w:ascii="Calibri" w:hAnsi="Calibri" w:cs="Calibri"/>
                <w:color w:val="000000"/>
                <w:szCs w:val="22"/>
              </w:rPr>
              <w:t xml:space="preserve">) = 1,2 </w:t>
            </w:r>
            <w:proofErr w:type="spellStart"/>
            <w:r w:rsidRPr="00C32DC0">
              <w:rPr>
                <w:rFonts w:ascii="Calibri" w:hAnsi="Calibri" w:cs="Calibri"/>
                <w:color w:val="000000"/>
                <w:szCs w:val="22"/>
              </w:rPr>
              <w:t>X</w:t>
            </w:r>
            <w:proofErr w:type="spellEnd"/>
            <w:r w:rsidRPr="00C32DC0">
              <w:rPr>
                <w:rFonts w:ascii="Calibri" w:hAnsi="Calibri" w:cs="Calibri"/>
                <w:color w:val="000000"/>
                <w:szCs w:val="22"/>
              </w:rPr>
              <w:t xml:space="preserve"> 1 dag = 1</w:t>
            </w:r>
          </w:p>
        </w:tc>
        <w:tc>
          <w:tcPr>
            <w:tcW w:w="1701" w:type="dxa"/>
            <w:tcBorders>
              <w:top w:val="nil"/>
              <w:left w:val="nil"/>
              <w:bottom w:val="single" w:sz="4" w:space="0" w:color="auto"/>
              <w:right w:val="single" w:sz="4" w:space="0" w:color="auto"/>
            </w:tcBorders>
            <w:shd w:val="clear" w:color="auto" w:fill="auto"/>
            <w:hideMark/>
          </w:tcPr>
          <w:p w14:paraId="7701F976" w14:textId="77777777" w:rsidR="00C32DC0" w:rsidRPr="00C32DC0" w:rsidRDefault="00C32DC0" w:rsidP="00C32DC0">
            <w:pPr>
              <w:jc w:val="center"/>
              <w:rPr>
                <w:rFonts w:ascii="Calibri" w:hAnsi="Calibri" w:cs="Calibri"/>
                <w:color w:val="000000"/>
                <w:szCs w:val="22"/>
              </w:rPr>
            </w:pPr>
            <w:r w:rsidRPr="00C32DC0">
              <w:rPr>
                <w:rFonts w:ascii="Calibri" w:hAnsi="Calibri" w:cs="Calibri"/>
                <w:color w:val="000000"/>
                <w:szCs w:val="22"/>
              </w:rPr>
              <w:t>Må</w:t>
            </w:r>
          </w:p>
        </w:tc>
      </w:tr>
    </w:tbl>
    <w:p w14:paraId="6E2FBF8E" w14:textId="1EAFFBB0" w:rsidR="009245FD" w:rsidRDefault="009245FD" w:rsidP="00FA0B7A">
      <w:pPr>
        <w:rPr>
          <w:b/>
          <w:u w:val="single"/>
        </w:rPr>
      </w:pPr>
    </w:p>
    <w:p w14:paraId="60575811" w14:textId="11DA68CF" w:rsidR="00C32DC0" w:rsidRDefault="00C32DC0" w:rsidP="00FA0B7A">
      <w:pPr>
        <w:rPr>
          <w:b/>
          <w:u w:val="single"/>
        </w:rPr>
      </w:pPr>
    </w:p>
    <w:p w14:paraId="02F37E82" w14:textId="6691A1CD" w:rsidR="00C32DC0" w:rsidRDefault="00631648" w:rsidP="00631648">
      <w:pPr>
        <w:pStyle w:val="Overskrift3"/>
        <w:numPr>
          <w:ilvl w:val="0"/>
          <w:numId w:val="0"/>
        </w:numPr>
        <w:ind w:left="360"/>
      </w:pPr>
      <w:r>
        <w:t xml:space="preserve">1.5 </w:t>
      </w:r>
      <w:r w:rsidR="00C32DC0">
        <w:t>Sikkerhetsmessige minstekrav</w:t>
      </w:r>
      <w:r w:rsidR="00536C39">
        <w:t>:</w:t>
      </w:r>
    </w:p>
    <w:tbl>
      <w:tblPr>
        <w:tblW w:w="9209" w:type="dxa"/>
        <w:tblCellMar>
          <w:left w:w="70" w:type="dxa"/>
          <w:right w:w="70" w:type="dxa"/>
        </w:tblCellMar>
        <w:tblLook w:val="04A0" w:firstRow="1" w:lastRow="0" w:firstColumn="1" w:lastColumn="0" w:noHBand="0" w:noVBand="1"/>
      </w:tblPr>
      <w:tblGrid>
        <w:gridCol w:w="1260"/>
        <w:gridCol w:w="6248"/>
        <w:gridCol w:w="1701"/>
      </w:tblGrid>
      <w:tr w:rsidR="00EA56A0" w:rsidRPr="00EA56A0" w14:paraId="79C2C58B" w14:textId="77777777" w:rsidTr="00536C39">
        <w:trPr>
          <w:trHeight w:val="520"/>
        </w:trPr>
        <w:tc>
          <w:tcPr>
            <w:tcW w:w="126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2D916D2D" w14:textId="77777777" w:rsidR="00EA56A0" w:rsidRPr="00EA56A0" w:rsidRDefault="00EA56A0" w:rsidP="00EA56A0">
            <w:pPr>
              <w:rPr>
                <w:rFonts w:ascii="Arial" w:hAnsi="Arial" w:cs="Arial"/>
                <w:b/>
                <w:bCs/>
                <w:color w:val="000000"/>
                <w:sz w:val="20"/>
                <w:szCs w:val="20"/>
              </w:rPr>
            </w:pPr>
            <w:proofErr w:type="spellStart"/>
            <w:r w:rsidRPr="00EA56A0">
              <w:rPr>
                <w:rFonts w:ascii="Arial" w:hAnsi="Arial" w:cs="Arial"/>
                <w:b/>
                <w:bCs/>
                <w:color w:val="000000"/>
                <w:sz w:val="20"/>
                <w:szCs w:val="20"/>
              </w:rPr>
              <w:t>Kravnr</w:t>
            </w:r>
            <w:proofErr w:type="spellEnd"/>
            <w:r w:rsidRPr="00EA56A0">
              <w:rPr>
                <w:rFonts w:ascii="Arial" w:hAnsi="Arial" w:cs="Arial"/>
                <w:b/>
                <w:bCs/>
                <w:color w:val="000000"/>
                <w:sz w:val="20"/>
                <w:szCs w:val="20"/>
              </w:rPr>
              <w:t>.</w:t>
            </w:r>
          </w:p>
        </w:tc>
        <w:tc>
          <w:tcPr>
            <w:tcW w:w="6248" w:type="dxa"/>
            <w:tcBorders>
              <w:top w:val="single" w:sz="4" w:space="0" w:color="auto"/>
              <w:left w:val="nil"/>
              <w:bottom w:val="single" w:sz="4" w:space="0" w:color="auto"/>
              <w:right w:val="nil"/>
            </w:tcBorders>
            <w:shd w:val="clear" w:color="000000" w:fill="E2EFD9"/>
            <w:vAlign w:val="center"/>
            <w:hideMark/>
          </w:tcPr>
          <w:p w14:paraId="3F16146A" w14:textId="77777777" w:rsidR="00EA56A0" w:rsidRPr="00EA56A0" w:rsidRDefault="00EA56A0" w:rsidP="00EA56A0">
            <w:pPr>
              <w:rPr>
                <w:rFonts w:ascii="Arial" w:hAnsi="Arial" w:cs="Arial"/>
                <w:b/>
                <w:bCs/>
                <w:color w:val="000000"/>
                <w:sz w:val="20"/>
                <w:szCs w:val="20"/>
              </w:rPr>
            </w:pPr>
            <w:r w:rsidRPr="00EA56A0">
              <w:rPr>
                <w:rFonts w:ascii="Arial" w:hAnsi="Arial" w:cs="Arial"/>
                <w:b/>
                <w:bCs/>
                <w:color w:val="000000"/>
                <w:sz w:val="20"/>
                <w:szCs w:val="20"/>
              </w:rPr>
              <w:t>Absolutte krav - Beskrivelse</w:t>
            </w:r>
          </w:p>
        </w:tc>
        <w:tc>
          <w:tcPr>
            <w:tcW w:w="1701" w:type="dxa"/>
            <w:tcBorders>
              <w:top w:val="single" w:sz="4" w:space="0" w:color="auto"/>
              <w:left w:val="single" w:sz="4" w:space="0" w:color="auto"/>
              <w:bottom w:val="nil"/>
              <w:right w:val="nil"/>
            </w:tcBorders>
            <w:shd w:val="clear" w:color="000000" w:fill="E2EFD9"/>
            <w:vAlign w:val="center"/>
            <w:hideMark/>
          </w:tcPr>
          <w:p w14:paraId="4D1A01C5" w14:textId="77777777" w:rsidR="00EA56A0" w:rsidRPr="00EA56A0" w:rsidRDefault="00EA56A0" w:rsidP="00EA56A0">
            <w:pPr>
              <w:rPr>
                <w:rFonts w:ascii="Arial" w:hAnsi="Arial" w:cs="Arial"/>
                <w:b/>
                <w:bCs/>
                <w:color w:val="000000"/>
                <w:sz w:val="20"/>
                <w:szCs w:val="20"/>
              </w:rPr>
            </w:pPr>
            <w:r w:rsidRPr="00EA56A0">
              <w:rPr>
                <w:rFonts w:ascii="Arial" w:hAnsi="Arial" w:cs="Arial"/>
                <w:b/>
                <w:bCs/>
                <w:color w:val="000000"/>
                <w:sz w:val="20"/>
                <w:szCs w:val="20"/>
              </w:rPr>
              <w:t>Kravtype</w:t>
            </w:r>
          </w:p>
        </w:tc>
      </w:tr>
      <w:tr w:rsidR="00EA56A0" w:rsidRPr="00EA56A0" w14:paraId="0BC49AA0"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402163AD"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S-01</w:t>
            </w:r>
          </w:p>
        </w:tc>
        <w:tc>
          <w:tcPr>
            <w:tcW w:w="6248" w:type="dxa"/>
            <w:tcBorders>
              <w:top w:val="nil"/>
              <w:left w:val="nil"/>
              <w:bottom w:val="single" w:sz="4" w:space="0" w:color="auto"/>
              <w:right w:val="single" w:sz="4" w:space="0" w:color="auto"/>
            </w:tcBorders>
            <w:shd w:val="clear" w:color="auto" w:fill="auto"/>
            <w:hideMark/>
          </w:tcPr>
          <w:p w14:paraId="5BF9B931"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skal ha et styringssystem for informasjonssikkerhet i henhold til internasjonale standarder, for eksempel ISO/IEC 27001:2017.</w:t>
            </w:r>
          </w:p>
        </w:tc>
        <w:tc>
          <w:tcPr>
            <w:tcW w:w="1701" w:type="dxa"/>
            <w:tcBorders>
              <w:top w:val="single" w:sz="4" w:space="0" w:color="auto"/>
              <w:left w:val="nil"/>
              <w:bottom w:val="single" w:sz="4" w:space="0" w:color="auto"/>
              <w:right w:val="single" w:sz="4" w:space="0" w:color="auto"/>
            </w:tcBorders>
            <w:shd w:val="clear" w:color="auto" w:fill="auto"/>
            <w:hideMark/>
          </w:tcPr>
          <w:p w14:paraId="1642625F"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04E8852B"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106CA3E0"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S-02</w:t>
            </w:r>
          </w:p>
        </w:tc>
        <w:tc>
          <w:tcPr>
            <w:tcW w:w="6248" w:type="dxa"/>
            <w:tcBorders>
              <w:top w:val="nil"/>
              <w:left w:val="nil"/>
              <w:bottom w:val="single" w:sz="4" w:space="0" w:color="auto"/>
              <w:right w:val="single" w:sz="4" w:space="0" w:color="auto"/>
            </w:tcBorders>
            <w:shd w:val="clear" w:color="auto" w:fill="auto"/>
            <w:hideMark/>
          </w:tcPr>
          <w:p w14:paraId="32D7813F"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Kunden skal ha innsyn i sikkerhetsarkitekturen som benyttes for å levere tjenesten.</w:t>
            </w:r>
          </w:p>
        </w:tc>
        <w:tc>
          <w:tcPr>
            <w:tcW w:w="1701" w:type="dxa"/>
            <w:tcBorders>
              <w:top w:val="nil"/>
              <w:left w:val="nil"/>
              <w:bottom w:val="single" w:sz="4" w:space="0" w:color="auto"/>
              <w:right w:val="single" w:sz="4" w:space="0" w:color="auto"/>
            </w:tcBorders>
            <w:shd w:val="clear" w:color="auto" w:fill="auto"/>
            <w:hideMark/>
          </w:tcPr>
          <w:p w14:paraId="1086228F"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65974BA7"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67498574"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S-03</w:t>
            </w:r>
          </w:p>
        </w:tc>
        <w:tc>
          <w:tcPr>
            <w:tcW w:w="6248" w:type="dxa"/>
            <w:tcBorders>
              <w:top w:val="nil"/>
              <w:left w:val="nil"/>
              <w:bottom w:val="single" w:sz="4" w:space="0" w:color="auto"/>
              <w:right w:val="single" w:sz="4" w:space="0" w:color="auto"/>
            </w:tcBorders>
            <w:shd w:val="clear" w:color="auto" w:fill="auto"/>
            <w:hideMark/>
          </w:tcPr>
          <w:p w14:paraId="0A91B43F"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 xml:space="preserve">Leverandøren skal vise til utvikling av sikkerheten i tjenesteproduksjonen, i tråd med utvikling i teknologi og </w:t>
            </w:r>
            <w:bookmarkStart w:id="3" w:name="_GoBack"/>
            <w:bookmarkEnd w:id="3"/>
            <w:r w:rsidRPr="00EA56A0">
              <w:rPr>
                <w:rFonts w:ascii="Calibri" w:hAnsi="Calibri" w:cs="Calibri"/>
                <w:color w:val="000000"/>
                <w:szCs w:val="22"/>
              </w:rPr>
              <w:t>trusselbildet over tid.</w:t>
            </w:r>
          </w:p>
        </w:tc>
        <w:tc>
          <w:tcPr>
            <w:tcW w:w="1701" w:type="dxa"/>
            <w:tcBorders>
              <w:top w:val="nil"/>
              <w:left w:val="nil"/>
              <w:bottom w:val="single" w:sz="4" w:space="0" w:color="auto"/>
              <w:right w:val="single" w:sz="4" w:space="0" w:color="auto"/>
            </w:tcBorders>
            <w:shd w:val="clear" w:color="auto" w:fill="auto"/>
            <w:hideMark/>
          </w:tcPr>
          <w:p w14:paraId="12BC8717"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2778ED91"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783E3EC0"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S-04</w:t>
            </w:r>
          </w:p>
        </w:tc>
        <w:tc>
          <w:tcPr>
            <w:tcW w:w="6248" w:type="dxa"/>
            <w:tcBorders>
              <w:top w:val="nil"/>
              <w:left w:val="nil"/>
              <w:bottom w:val="single" w:sz="4" w:space="0" w:color="auto"/>
              <w:right w:val="single" w:sz="4" w:space="0" w:color="auto"/>
            </w:tcBorders>
            <w:shd w:val="clear" w:color="auto" w:fill="auto"/>
            <w:hideMark/>
          </w:tcPr>
          <w:p w14:paraId="06FA39F9"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skal ha en tilgangsstyring som inkluderer kryptering, aktivitetslogging, fysisk og logisk sikkerhet.</w:t>
            </w:r>
          </w:p>
        </w:tc>
        <w:tc>
          <w:tcPr>
            <w:tcW w:w="1701" w:type="dxa"/>
            <w:tcBorders>
              <w:top w:val="nil"/>
              <w:left w:val="nil"/>
              <w:bottom w:val="single" w:sz="4" w:space="0" w:color="auto"/>
              <w:right w:val="single" w:sz="4" w:space="0" w:color="auto"/>
            </w:tcBorders>
            <w:shd w:val="clear" w:color="auto" w:fill="auto"/>
            <w:hideMark/>
          </w:tcPr>
          <w:p w14:paraId="488EC06D"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02B0D0EA"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653E9097"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S-05</w:t>
            </w:r>
          </w:p>
        </w:tc>
        <w:tc>
          <w:tcPr>
            <w:tcW w:w="6248" w:type="dxa"/>
            <w:tcBorders>
              <w:top w:val="nil"/>
              <w:left w:val="nil"/>
              <w:bottom w:val="single" w:sz="4" w:space="0" w:color="auto"/>
              <w:right w:val="single" w:sz="4" w:space="0" w:color="auto"/>
            </w:tcBorders>
            <w:shd w:val="clear" w:color="auto" w:fill="auto"/>
            <w:hideMark/>
          </w:tcPr>
          <w:p w14:paraId="2C3DE48C"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 xml:space="preserve">Leverandøren skal ha en sikkerhetsovervåkning egnet til å avdekke hendelser og handlinger i tråd med virksomhetens trusselbilde og relevante </w:t>
            </w:r>
            <w:proofErr w:type="spellStart"/>
            <w:r w:rsidRPr="00EA56A0">
              <w:rPr>
                <w:rFonts w:ascii="Calibri" w:hAnsi="Calibri" w:cs="Calibri"/>
                <w:color w:val="000000"/>
                <w:szCs w:val="22"/>
              </w:rPr>
              <w:t>trusselaktører</w:t>
            </w:r>
            <w:proofErr w:type="spellEnd"/>
            <w:r w:rsidRPr="00EA56A0">
              <w:rPr>
                <w:rFonts w:ascii="Calibri" w:hAnsi="Calibri" w:cs="Calibri"/>
                <w:color w:val="000000"/>
                <w:szCs w:val="22"/>
              </w:rPr>
              <w:t>.</w:t>
            </w:r>
          </w:p>
        </w:tc>
        <w:tc>
          <w:tcPr>
            <w:tcW w:w="1701" w:type="dxa"/>
            <w:tcBorders>
              <w:top w:val="nil"/>
              <w:left w:val="nil"/>
              <w:bottom w:val="single" w:sz="4" w:space="0" w:color="auto"/>
              <w:right w:val="single" w:sz="4" w:space="0" w:color="auto"/>
            </w:tcBorders>
            <w:shd w:val="clear" w:color="auto" w:fill="auto"/>
            <w:hideMark/>
          </w:tcPr>
          <w:p w14:paraId="5D7593B8"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3B6FE137"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544B5708"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S-06</w:t>
            </w:r>
          </w:p>
        </w:tc>
        <w:tc>
          <w:tcPr>
            <w:tcW w:w="6248" w:type="dxa"/>
            <w:tcBorders>
              <w:top w:val="nil"/>
              <w:left w:val="nil"/>
              <w:bottom w:val="single" w:sz="4" w:space="0" w:color="auto"/>
              <w:right w:val="single" w:sz="4" w:space="0" w:color="auto"/>
            </w:tcBorders>
            <w:shd w:val="clear" w:color="auto" w:fill="auto"/>
            <w:hideMark/>
          </w:tcPr>
          <w:p w14:paraId="6956A652"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skal ha rutiner for hendelseshåndtering, avviks- og sikkerhetsrapportering.</w:t>
            </w:r>
          </w:p>
        </w:tc>
        <w:tc>
          <w:tcPr>
            <w:tcW w:w="1701" w:type="dxa"/>
            <w:tcBorders>
              <w:top w:val="nil"/>
              <w:left w:val="nil"/>
              <w:bottom w:val="single" w:sz="4" w:space="0" w:color="auto"/>
              <w:right w:val="single" w:sz="4" w:space="0" w:color="auto"/>
            </w:tcBorders>
            <w:shd w:val="clear" w:color="auto" w:fill="auto"/>
            <w:hideMark/>
          </w:tcPr>
          <w:p w14:paraId="3C379585"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67E7933D"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4E1FC2E9"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S-07</w:t>
            </w:r>
          </w:p>
        </w:tc>
        <w:tc>
          <w:tcPr>
            <w:tcW w:w="6248" w:type="dxa"/>
            <w:tcBorders>
              <w:top w:val="nil"/>
              <w:left w:val="nil"/>
              <w:bottom w:val="single" w:sz="4" w:space="0" w:color="auto"/>
              <w:right w:val="single" w:sz="4" w:space="0" w:color="auto"/>
            </w:tcBorders>
            <w:shd w:val="clear" w:color="auto" w:fill="auto"/>
            <w:hideMark/>
          </w:tcPr>
          <w:p w14:paraId="33854CDF"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skal ha krise- og beredskapsplaner som skal harmonisere med Kundens egne planer.</w:t>
            </w:r>
          </w:p>
        </w:tc>
        <w:tc>
          <w:tcPr>
            <w:tcW w:w="1701" w:type="dxa"/>
            <w:tcBorders>
              <w:top w:val="nil"/>
              <w:left w:val="nil"/>
              <w:bottom w:val="single" w:sz="4" w:space="0" w:color="auto"/>
              <w:right w:val="single" w:sz="4" w:space="0" w:color="auto"/>
            </w:tcBorders>
            <w:shd w:val="clear" w:color="auto" w:fill="auto"/>
            <w:hideMark/>
          </w:tcPr>
          <w:p w14:paraId="1BE2D3E4"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0C97002A"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3A087AF4"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S-08</w:t>
            </w:r>
          </w:p>
        </w:tc>
        <w:tc>
          <w:tcPr>
            <w:tcW w:w="6248" w:type="dxa"/>
            <w:tcBorders>
              <w:top w:val="nil"/>
              <w:left w:val="nil"/>
              <w:bottom w:val="single" w:sz="4" w:space="0" w:color="auto"/>
              <w:right w:val="single" w:sz="4" w:space="0" w:color="auto"/>
            </w:tcBorders>
            <w:shd w:val="clear" w:color="auto" w:fill="auto"/>
            <w:hideMark/>
          </w:tcPr>
          <w:p w14:paraId="7261BCC7"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I tjenesteleveransen skal leverandørens bruk av underleverandører og deres bruk av underleverandører godkjennes før iverksetting.</w:t>
            </w:r>
          </w:p>
        </w:tc>
        <w:tc>
          <w:tcPr>
            <w:tcW w:w="1701" w:type="dxa"/>
            <w:tcBorders>
              <w:top w:val="nil"/>
              <w:left w:val="nil"/>
              <w:bottom w:val="single" w:sz="4" w:space="0" w:color="auto"/>
              <w:right w:val="single" w:sz="4" w:space="0" w:color="auto"/>
            </w:tcBorders>
            <w:shd w:val="clear" w:color="auto" w:fill="auto"/>
            <w:hideMark/>
          </w:tcPr>
          <w:p w14:paraId="2A940BD7"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29FE0F9D" w14:textId="77777777" w:rsidTr="00536C39">
        <w:trPr>
          <w:trHeight w:val="1450"/>
        </w:trPr>
        <w:tc>
          <w:tcPr>
            <w:tcW w:w="1260" w:type="dxa"/>
            <w:tcBorders>
              <w:top w:val="nil"/>
              <w:left w:val="single" w:sz="4" w:space="0" w:color="auto"/>
              <w:bottom w:val="single" w:sz="4" w:space="0" w:color="auto"/>
              <w:right w:val="single" w:sz="4" w:space="0" w:color="auto"/>
            </w:tcBorders>
            <w:shd w:val="clear" w:color="auto" w:fill="auto"/>
            <w:noWrap/>
            <w:hideMark/>
          </w:tcPr>
          <w:p w14:paraId="17EE028F"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S-09</w:t>
            </w:r>
          </w:p>
        </w:tc>
        <w:tc>
          <w:tcPr>
            <w:tcW w:w="6248" w:type="dxa"/>
            <w:tcBorders>
              <w:top w:val="nil"/>
              <w:left w:val="nil"/>
              <w:bottom w:val="single" w:sz="4" w:space="0" w:color="auto"/>
              <w:right w:val="single" w:sz="4" w:space="0" w:color="auto"/>
            </w:tcBorders>
            <w:shd w:val="clear" w:color="auto" w:fill="auto"/>
            <w:hideMark/>
          </w:tcPr>
          <w:p w14:paraId="20E4DD60"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skal beskrive hvilke aktiviteter som skal utføres ved terminering av kontrakten, blant annet til- bakeføring/flytting/sletting av Kundens informasjon.</w:t>
            </w:r>
          </w:p>
        </w:tc>
        <w:tc>
          <w:tcPr>
            <w:tcW w:w="1701" w:type="dxa"/>
            <w:tcBorders>
              <w:top w:val="nil"/>
              <w:left w:val="nil"/>
              <w:bottom w:val="single" w:sz="4" w:space="0" w:color="auto"/>
              <w:right w:val="single" w:sz="4" w:space="0" w:color="auto"/>
            </w:tcBorders>
            <w:shd w:val="clear" w:color="auto" w:fill="auto"/>
            <w:hideMark/>
          </w:tcPr>
          <w:p w14:paraId="070D72E9"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303189E8"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12A9D201"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S-10</w:t>
            </w:r>
          </w:p>
        </w:tc>
        <w:tc>
          <w:tcPr>
            <w:tcW w:w="6248" w:type="dxa"/>
            <w:tcBorders>
              <w:top w:val="nil"/>
              <w:left w:val="nil"/>
              <w:bottom w:val="single" w:sz="4" w:space="0" w:color="auto"/>
              <w:right w:val="single" w:sz="4" w:space="0" w:color="auto"/>
            </w:tcBorders>
            <w:shd w:val="clear" w:color="auto" w:fill="auto"/>
            <w:hideMark/>
          </w:tcPr>
          <w:p w14:paraId="17EA2D48"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Tjenesteleveransens konfigurasjon/utforming skal tilfredsstille krav til informasjonssikkerhet og være dokumentert.</w:t>
            </w:r>
          </w:p>
        </w:tc>
        <w:tc>
          <w:tcPr>
            <w:tcW w:w="1701" w:type="dxa"/>
            <w:tcBorders>
              <w:top w:val="nil"/>
              <w:left w:val="nil"/>
              <w:bottom w:val="single" w:sz="4" w:space="0" w:color="auto"/>
              <w:right w:val="single" w:sz="4" w:space="0" w:color="auto"/>
            </w:tcBorders>
            <w:shd w:val="clear" w:color="auto" w:fill="auto"/>
            <w:hideMark/>
          </w:tcPr>
          <w:p w14:paraId="0DD7F07C"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45BBAB93"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77846058"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S-11</w:t>
            </w:r>
          </w:p>
        </w:tc>
        <w:tc>
          <w:tcPr>
            <w:tcW w:w="6248" w:type="dxa"/>
            <w:tcBorders>
              <w:top w:val="nil"/>
              <w:left w:val="nil"/>
              <w:bottom w:val="single" w:sz="4" w:space="0" w:color="auto"/>
              <w:right w:val="single" w:sz="4" w:space="0" w:color="auto"/>
            </w:tcBorders>
            <w:shd w:val="clear" w:color="auto" w:fill="auto"/>
            <w:hideMark/>
          </w:tcPr>
          <w:p w14:paraId="2C7112B8"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Data som lagres i løsningen forblir i Kunden sitt eierskap.</w:t>
            </w:r>
          </w:p>
        </w:tc>
        <w:tc>
          <w:tcPr>
            <w:tcW w:w="1701" w:type="dxa"/>
            <w:tcBorders>
              <w:top w:val="nil"/>
              <w:left w:val="nil"/>
              <w:bottom w:val="single" w:sz="4" w:space="0" w:color="auto"/>
              <w:right w:val="single" w:sz="4" w:space="0" w:color="auto"/>
            </w:tcBorders>
            <w:shd w:val="clear" w:color="auto" w:fill="auto"/>
            <w:hideMark/>
          </w:tcPr>
          <w:p w14:paraId="08E7F556"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780524B3"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4BB1FD3E"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lastRenderedPageBreak/>
              <w:t>S-12</w:t>
            </w:r>
          </w:p>
        </w:tc>
        <w:tc>
          <w:tcPr>
            <w:tcW w:w="6248" w:type="dxa"/>
            <w:tcBorders>
              <w:top w:val="nil"/>
              <w:left w:val="nil"/>
              <w:bottom w:val="single" w:sz="4" w:space="0" w:color="auto"/>
              <w:right w:val="single" w:sz="4" w:space="0" w:color="auto"/>
            </w:tcBorders>
            <w:shd w:val="clear" w:color="auto" w:fill="auto"/>
            <w:hideMark/>
          </w:tcPr>
          <w:p w14:paraId="064D215F"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Kundens data skal ikke deles med tredjeparter uten avtale med Kunden.</w:t>
            </w:r>
          </w:p>
        </w:tc>
        <w:tc>
          <w:tcPr>
            <w:tcW w:w="1701" w:type="dxa"/>
            <w:tcBorders>
              <w:top w:val="nil"/>
              <w:left w:val="nil"/>
              <w:bottom w:val="single" w:sz="4" w:space="0" w:color="auto"/>
              <w:right w:val="single" w:sz="4" w:space="0" w:color="auto"/>
            </w:tcBorders>
            <w:shd w:val="clear" w:color="auto" w:fill="auto"/>
            <w:hideMark/>
          </w:tcPr>
          <w:p w14:paraId="5805F7ED"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3E739954"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785DCC8D"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S-13</w:t>
            </w:r>
          </w:p>
        </w:tc>
        <w:tc>
          <w:tcPr>
            <w:tcW w:w="6248" w:type="dxa"/>
            <w:tcBorders>
              <w:top w:val="nil"/>
              <w:left w:val="nil"/>
              <w:bottom w:val="single" w:sz="4" w:space="0" w:color="auto"/>
              <w:right w:val="single" w:sz="4" w:space="0" w:color="auto"/>
            </w:tcBorders>
            <w:shd w:val="clear" w:color="auto" w:fill="auto"/>
            <w:hideMark/>
          </w:tcPr>
          <w:p w14:paraId="417D4238"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 xml:space="preserve">Leverandøren skal slette dataene til Kunden innen rimelig tid etter at det har blitt forespurt fra Kunden. </w:t>
            </w:r>
          </w:p>
        </w:tc>
        <w:tc>
          <w:tcPr>
            <w:tcW w:w="1701" w:type="dxa"/>
            <w:tcBorders>
              <w:top w:val="nil"/>
              <w:left w:val="nil"/>
              <w:bottom w:val="single" w:sz="4" w:space="0" w:color="auto"/>
              <w:right w:val="single" w:sz="4" w:space="0" w:color="auto"/>
            </w:tcBorders>
            <w:shd w:val="clear" w:color="auto" w:fill="auto"/>
            <w:hideMark/>
          </w:tcPr>
          <w:p w14:paraId="7D624810"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2CCC44D5"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73CE0DBE"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S-14</w:t>
            </w:r>
          </w:p>
        </w:tc>
        <w:tc>
          <w:tcPr>
            <w:tcW w:w="6248" w:type="dxa"/>
            <w:tcBorders>
              <w:top w:val="nil"/>
              <w:left w:val="nil"/>
              <w:bottom w:val="single" w:sz="4" w:space="0" w:color="auto"/>
              <w:right w:val="single" w:sz="4" w:space="0" w:color="auto"/>
            </w:tcBorders>
            <w:shd w:val="clear" w:color="auto" w:fill="auto"/>
            <w:hideMark/>
          </w:tcPr>
          <w:p w14:paraId="42F2373F"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 xml:space="preserve">Sletting av data skal skje på sikker måte. Leverandør skal beskrive metoden for sletting av data (overskriving/ avmagnetisering/ødeleggelse av mediet). </w:t>
            </w:r>
          </w:p>
        </w:tc>
        <w:tc>
          <w:tcPr>
            <w:tcW w:w="1701" w:type="dxa"/>
            <w:tcBorders>
              <w:top w:val="nil"/>
              <w:left w:val="nil"/>
              <w:bottom w:val="single" w:sz="4" w:space="0" w:color="auto"/>
              <w:right w:val="single" w:sz="4" w:space="0" w:color="auto"/>
            </w:tcBorders>
            <w:shd w:val="clear" w:color="auto" w:fill="auto"/>
            <w:hideMark/>
          </w:tcPr>
          <w:p w14:paraId="613E443A"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15A5E013"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3379581A"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S-15</w:t>
            </w:r>
          </w:p>
        </w:tc>
        <w:tc>
          <w:tcPr>
            <w:tcW w:w="6248" w:type="dxa"/>
            <w:tcBorders>
              <w:top w:val="nil"/>
              <w:left w:val="nil"/>
              <w:bottom w:val="single" w:sz="4" w:space="0" w:color="auto"/>
              <w:right w:val="single" w:sz="4" w:space="0" w:color="auto"/>
            </w:tcBorders>
            <w:shd w:val="clear" w:color="auto" w:fill="auto"/>
            <w:hideMark/>
          </w:tcPr>
          <w:p w14:paraId="5135A42D"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All overføring av Kundens data skal krypteres. Beskriv krypteringsmetode.</w:t>
            </w:r>
          </w:p>
        </w:tc>
        <w:tc>
          <w:tcPr>
            <w:tcW w:w="1701" w:type="dxa"/>
            <w:tcBorders>
              <w:top w:val="nil"/>
              <w:left w:val="nil"/>
              <w:bottom w:val="single" w:sz="4" w:space="0" w:color="auto"/>
              <w:right w:val="single" w:sz="4" w:space="0" w:color="auto"/>
            </w:tcBorders>
            <w:shd w:val="clear" w:color="auto" w:fill="auto"/>
            <w:hideMark/>
          </w:tcPr>
          <w:p w14:paraId="11E83E2C"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0A3ED6FE"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1791F453"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S-16</w:t>
            </w:r>
          </w:p>
        </w:tc>
        <w:tc>
          <w:tcPr>
            <w:tcW w:w="6248" w:type="dxa"/>
            <w:tcBorders>
              <w:top w:val="nil"/>
              <w:left w:val="nil"/>
              <w:bottom w:val="single" w:sz="4" w:space="0" w:color="auto"/>
              <w:right w:val="single" w:sz="4" w:space="0" w:color="auto"/>
            </w:tcBorders>
            <w:shd w:val="clear" w:color="auto" w:fill="auto"/>
            <w:hideMark/>
          </w:tcPr>
          <w:p w14:paraId="5556C933"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skal bruke Kunden sin passord policy eller bedre for Kundens brukere.</w:t>
            </w:r>
          </w:p>
        </w:tc>
        <w:tc>
          <w:tcPr>
            <w:tcW w:w="1701" w:type="dxa"/>
            <w:tcBorders>
              <w:top w:val="nil"/>
              <w:left w:val="nil"/>
              <w:bottom w:val="single" w:sz="4" w:space="0" w:color="auto"/>
              <w:right w:val="single" w:sz="4" w:space="0" w:color="auto"/>
            </w:tcBorders>
            <w:shd w:val="clear" w:color="auto" w:fill="auto"/>
            <w:hideMark/>
          </w:tcPr>
          <w:p w14:paraId="7D719A71"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2570BA9F"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27CA7E28"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S-17</w:t>
            </w:r>
          </w:p>
        </w:tc>
        <w:tc>
          <w:tcPr>
            <w:tcW w:w="6248" w:type="dxa"/>
            <w:tcBorders>
              <w:top w:val="nil"/>
              <w:left w:val="nil"/>
              <w:bottom w:val="single" w:sz="4" w:space="0" w:color="auto"/>
              <w:right w:val="single" w:sz="4" w:space="0" w:color="auto"/>
            </w:tcBorders>
            <w:shd w:val="clear" w:color="auto" w:fill="auto"/>
            <w:hideMark/>
          </w:tcPr>
          <w:p w14:paraId="1E567AA2"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Det er kun representanter for Leverandør med tjenstlige behov som skal ha tilgang til Kundens data.</w:t>
            </w:r>
          </w:p>
        </w:tc>
        <w:tc>
          <w:tcPr>
            <w:tcW w:w="1701" w:type="dxa"/>
            <w:tcBorders>
              <w:top w:val="nil"/>
              <w:left w:val="nil"/>
              <w:bottom w:val="single" w:sz="4" w:space="0" w:color="auto"/>
              <w:right w:val="single" w:sz="4" w:space="0" w:color="auto"/>
            </w:tcBorders>
            <w:shd w:val="clear" w:color="auto" w:fill="auto"/>
            <w:hideMark/>
          </w:tcPr>
          <w:p w14:paraId="76AB51DE"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28AC6597"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70B41ABC"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S-18</w:t>
            </w:r>
          </w:p>
        </w:tc>
        <w:tc>
          <w:tcPr>
            <w:tcW w:w="6248" w:type="dxa"/>
            <w:tcBorders>
              <w:top w:val="nil"/>
              <w:left w:val="nil"/>
              <w:bottom w:val="single" w:sz="4" w:space="0" w:color="auto"/>
              <w:right w:val="single" w:sz="4" w:space="0" w:color="auto"/>
            </w:tcBorders>
            <w:shd w:val="clear" w:color="auto" w:fill="auto"/>
            <w:hideMark/>
          </w:tcPr>
          <w:p w14:paraId="4872883F"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Leverandøren som jobber med Kunden sin løsning skal undertegne taushetserklæring.</w:t>
            </w:r>
          </w:p>
        </w:tc>
        <w:tc>
          <w:tcPr>
            <w:tcW w:w="1701" w:type="dxa"/>
            <w:tcBorders>
              <w:top w:val="nil"/>
              <w:left w:val="nil"/>
              <w:bottom w:val="single" w:sz="4" w:space="0" w:color="auto"/>
              <w:right w:val="single" w:sz="4" w:space="0" w:color="auto"/>
            </w:tcBorders>
            <w:shd w:val="clear" w:color="auto" w:fill="auto"/>
            <w:hideMark/>
          </w:tcPr>
          <w:p w14:paraId="6CE1ACBB"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04A47AD6"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78C21BCE"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S-19</w:t>
            </w:r>
          </w:p>
        </w:tc>
        <w:tc>
          <w:tcPr>
            <w:tcW w:w="6248" w:type="dxa"/>
            <w:tcBorders>
              <w:top w:val="nil"/>
              <w:left w:val="nil"/>
              <w:bottom w:val="single" w:sz="4" w:space="0" w:color="auto"/>
              <w:right w:val="single" w:sz="4" w:space="0" w:color="auto"/>
            </w:tcBorders>
            <w:shd w:val="clear" w:color="auto" w:fill="auto"/>
            <w:hideMark/>
          </w:tcPr>
          <w:p w14:paraId="49B1B8C1"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Kunden har mulighet for å revidere tilganger gitt til tjenesten.</w:t>
            </w:r>
          </w:p>
        </w:tc>
        <w:tc>
          <w:tcPr>
            <w:tcW w:w="1701" w:type="dxa"/>
            <w:tcBorders>
              <w:top w:val="nil"/>
              <w:left w:val="nil"/>
              <w:bottom w:val="single" w:sz="4" w:space="0" w:color="auto"/>
              <w:right w:val="single" w:sz="4" w:space="0" w:color="auto"/>
            </w:tcBorders>
            <w:shd w:val="clear" w:color="auto" w:fill="auto"/>
            <w:hideMark/>
          </w:tcPr>
          <w:p w14:paraId="420994F6"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r w:rsidR="00EA56A0" w:rsidRPr="00EA56A0" w14:paraId="702B031F" w14:textId="77777777" w:rsidTr="00536C39">
        <w:trPr>
          <w:trHeight w:val="1450"/>
        </w:trPr>
        <w:tc>
          <w:tcPr>
            <w:tcW w:w="1260" w:type="dxa"/>
            <w:tcBorders>
              <w:top w:val="nil"/>
              <w:left w:val="single" w:sz="4" w:space="0" w:color="auto"/>
              <w:bottom w:val="single" w:sz="4" w:space="0" w:color="auto"/>
              <w:right w:val="single" w:sz="4" w:space="0" w:color="auto"/>
            </w:tcBorders>
            <w:shd w:val="clear" w:color="auto" w:fill="auto"/>
            <w:noWrap/>
            <w:hideMark/>
          </w:tcPr>
          <w:p w14:paraId="35091293"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S-20</w:t>
            </w:r>
          </w:p>
        </w:tc>
        <w:tc>
          <w:tcPr>
            <w:tcW w:w="6248" w:type="dxa"/>
            <w:tcBorders>
              <w:top w:val="nil"/>
              <w:left w:val="nil"/>
              <w:bottom w:val="single" w:sz="4" w:space="0" w:color="auto"/>
              <w:right w:val="single" w:sz="4" w:space="0" w:color="auto"/>
            </w:tcBorders>
            <w:shd w:val="clear" w:color="auto" w:fill="auto"/>
            <w:hideMark/>
          </w:tcPr>
          <w:p w14:paraId="381A5909" w14:textId="77777777" w:rsidR="00EA56A0" w:rsidRPr="00EA56A0" w:rsidRDefault="00EA56A0" w:rsidP="00EA56A0">
            <w:pPr>
              <w:rPr>
                <w:rFonts w:ascii="Calibri" w:hAnsi="Calibri" w:cs="Calibri"/>
                <w:color w:val="000000"/>
                <w:szCs w:val="22"/>
              </w:rPr>
            </w:pPr>
            <w:r w:rsidRPr="00EA56A0">
              <w:rPr>
                <w:rFonts w:ascii="Calibri" w:hAnsi="Calibri" w:cs="Calibri"/>
                <w:color w:val="000000"/>
                <w:szCs w:val="22"/>
              </w:rPr>
              <w:t>Kunden skal kunne utføre en IT revisjon av Leverandørens system og driftsmiljø innen rimelig tid etter varsling. Leverandøren er pliktig i å hjelpe til for at revisjonen blir gjort på en tilfredsstillende måte for Kunden.</w:t>
            </w:r>
          </w:p>
        </w:tc>
        <w:tc>
          <w:tcPr>
            <w:tcW w:w="1701" w:type="dxa"/>
            <w:tcBorders>
              <w:top w:val="nil"/>
              <w:left w:val="nil"/>
              <w:bottom w:val="single" w:sz="4" w:space="0" w:color="auto"/>
              <w:right w:val="single" w:sz="4" w:space="0" w:color="auto"/>
            </w:tcBorders>
            <w:shd w:val="clear" w:color="auto" w:fill="auto"/>
            <w:hideMark/>
          </w:tcPr>
          <w:p w14:paraId="65D67A9F" w14:textId="77777777" w:rsidR="00EA56A0" w:rsidRPr="00EA56A0" w:rsidRDefault="00EA56A0" w:rsidP="00EA56A0">
            <w:pPr>
              <w:jc w:val="center"/>
              <w:rPr>
                <w:rFonts w:ascii="Calibri" w:hAnsi="Calibri" w:cs="Calibri"/>
                <w:color w:val="000000"/>
                <w:szCs w:val="22"/>
              </w:rPr>
            </w:pPr>
            <w:r w:rsidRPr="00EA56A0">
              <w:rPr>
                <w:rFonts w:ascii="Calibri" w:hAnsi="Calibri" w:cs="Calibri"/>
                <w:color w:val="000000"/>
                <w:szCs w:val="22"/>
              </w:rPr>
              <w:t>Må</w:t>
            </w:r>
          </w:p>
        </w:tc>
      </w:tr>
    </w:tbl>
    <w:p w14:paraId="6A2E1E31" w14:textId="77777777" w:rsidR="00EA56A0" w:rsidRDefault="00EA56A0" w:rsidP="00FA0B7A">
      <w:pPr>
        <w:rPr>
          <w:b/>
          <w:u w:val="single"/>
        </w:rPr>
      </w:pPr>
    </w:p>
    <w:p w14:paraId="038BC4E1" w14:textId="77777777" w:rsidR="00C32DC0" w:rsidRDefault="00C32DC0" w:rsidP="00FA0B7A">
      <w:pPr>
        <w:rPr>
          <w:b/>
          <w:u w:val="single"/>
        </w:rPr>
      </w:pPr>
    </w:p>
    <w:p w14:paraId="679E18F5" w14:textId="37305282" w:rsidR="009245FD" w:rsidRDefault="009245FD" w:rsidP="00FA0B7A">
      <w:pPr>
        <w:rPr>
          <w:b/>
          <w:u w:val="single"/>
        </w:rPr>
      </w:pPr>
    </w:p>
    <w:p w14:paraId="53DA2775" w14:textId="444E9FAC" w:rsidR="009245FD" w:rsidRDefault="00EA56A0" w:rsidP="00631648">
      <w:pPr>
        <w:pStyle w:val="Overskrift3"/>
        <w:numPr>
          <w:ilvl w:val="1"/>
          <w:numId w:val="22"/>
        </w:numPr>
      </w:pPr>
      <w:r>
        <w:t xml:space="preserve">Funksjonelle </w:t>
      </w:r>
      <w:r w:rsidR="00AD457D">
        <w:t>evaluerings</w:t>
      </w:r>
      <w:r>
        <w:t>krav:</w:t>
      </w:r>
    </w:p>
    <w:p w14:paraId="7683D1F9" w14:textId="3A1B35B8" w:rsidR="009245FD" w:rsidRDefault="009245FD" w:rsidP="00FA0B7A">
      <w:pPr>
        <w:rPr>
          <w:b/>
          <w:u w:val="single"/>
        </w:rPr>
      </w:pPr>
    </w:p>
    <w:tbl>
      <w:tblPr>
        <w:tblW w:w="9209" w:type="dxa"/>
        <w:tblCellMar>
          <w:left w:w="70" w:type="dxa"/>
          <w:right w:w="70" w:type="dxa"/>
        </w:tblCellMar>
        <w:tblLook w:val="04A0" w:firstRow="1" w:lastRow="0" w:firstColumn="1" w:lastColumn="0" w:noHBand="0" w:noVBand="1"/>
      </w:tblPr>
      <w:tblGrid>
        <w:gridCol w:w="1260"/>
        <w:gridCol w:w="6248"/>
        <w:gridCol w:w="1701"/>
      </w:tblGrid>
      <w:tr w:rsidR="00AD457D" w:rsidRPr="00AD457D" w14:paraId="1E28AC17" w14:textId="77777777" w:rsidTr="00536C39">
        <w:trPr>
          <w:trHeight w:val="520"/>
        </w:trPr>
        <w:tc>
          <w:tcPr>
            <w:tcW w:w="126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0607BC3B" w14:textId="77777777" w:rsidR="00AD457D" w:rsidRPr="00AD457D" w:rsidRDefault="00AD457D" w:rsidP="00AD457D">
            <w:pPr>
              <w:rPr>
                <w:rFonts w:ascii="Arial" w:hAnsi="Arial" w:cs="Arial"/>
                <w:b/>
                <w:bCs/>
                <w:color w:val="000000"/>
                <w:sz w:val="20"/>
                <w:szCs w:val="20"/>
              </w:rPr>
            </w:pPr>
            <w:proofErr w:type="spellStart"/>
            <w:r w:rsidRPr="00AD457D">
              <w:rPr>
                <w:rFonts w:ascii="Arial" w:hAnsi="Arial" w:cs="Arial"/>
                <w:b/>
                <w:bCs/>
                <w:color w:val="000000"/>
                <w:sz w:val="20"/>
                <w:szCs w:val="20"/>
              </w:rPr>
              <w:t>Kravnr</w:t>
            </w:r>
            <w:proofErr w:type="spellEnd"/>
            <w:r w:rsidRPr="00AD457D">
              <w:rPr>
                <w:rFonts w:ascii="Arial" w:hAnsi="Arial" w:cs="Arial"/>
                <w:b/>
                <w:bCs/>
                <w:color w:val="000000"/>
                <w:sz w:val="20"/>
                <w:szCs w:val="20"/>
              </w:rPr>
              <w:t>.</w:t>
            </w:r>
          </w:p>
        </w:tc>
        <w:tc>
          <w:tcPr>
            <w:tcW w:w="6248" w:type="dxa"/>
            <w:tcBorders>
              <w:top w:val="single" w:sz="4" w:space="0" w:color="auto"/>
              <w:left w:val="nil"/>
              <w:bottom w:val="single" w:sz="4" w:space="0" w:color="auto"/>
              <w:right w:val="single" w:sz="4" w:space="0" w:color="auto"/>
            </w:tcBorders>
            <w:shd w:val="clear" w:color="000000" w:fill="E2EFD9"/>
            <w:vAlign w:val="center"/>
            <w:hideMark/>
          </w:tcPr>
          <w:p w14:paraId="71CCCDEA" w14:textId="77777777" w:rsidR="00AD457D" w:rsidRPr="00AD457D" w:rsidRDefault="00AD457D" w:rsidP="00AD457D">
            <w:pPr>
              <w:rPr>
                <w:rFonts w:ascii="Arial" w:hAnsi="Arial" w:cs="Arial"/>
                <w:b/>
                <w:bCs/>
                <w:color w:val="000000"/>
                <w:sz w:val="20"/>
                <w:szCs w:val="20"/>
              </w:rPr>
            </w:pPr>
            <w:r w:rsidRPr="00AD457D">
              <w:rPr>
                <w:rFonts w:ascii="Arial" w:hAnsi="Arial" w:cs="Arial"/>
                <w:b/>
                <w:bCs/>
                <w:color w:val="000000"/>
                <w:sz w:val="20"/>
                <w:szCs w:val="20"/>
              </w:rPr>
              <w:t>Evalueringskrav - Beskrivelse</w:t>
            </w:r>
          </w:p>
        </w:tc>
        <w:tc>
          <w:tcPr>
            <w:tcW w:w="1701" w:type="dxa"/>
            <w:tcBorders>
              <w:top w:val="single" w:sz="4" w:space="0" w:color="auto"/>
              <w:left w:val="nil"/>
              <w:bottom w:val="single" w:sz="4" w:space="0" w:color="auto"/>
              <w:right w:val="single" w:sz="4" w:space="0" w:color="auto"/>
            </w:tcBorders>
            <w:shd w:val="clear" w:color="000000" w:fill="E2EFD9"/>
            <w:vAlign w:val="center"/>
            <w:hideMark/>
          </w:tcPr>
          <w:p w14:paraId="590489D6" w14:textId="77777777" w:rsidR="00AD457D" w:rsidRPr="00AD457D" w:rsidRDefault="00AD457D" w:rsidP="00AD457D">
            <w:pPr>
              <w:rPr>
                <w:rFonts w:ascii="Arial" w:hAnsi="Arial" w:cs="Arial"/>
                <w:b/>
                <w:bCs/>
                <w:color w:val="000000"/>
                <w:sz w:val="20"/>
                <w:szCs w:val="20"/>
              </w:rPr>
            </w:pPr>
            <w:r w:rsidRPr="00AD457D">
              <w:rPr>
                <w:rFonts w:ascii="Arial" w:hAnsi="Arial" w:cs="Arial"/>
                <w:b/>
                <w:bCs/>
                <w:color w:val="000000"/>
                <w:sz w:val="20"/>
                <w:szCs w:val="20"/>
              </w:rPr>
              <w:t>Kravtype</w:t>
            </w:r>
          </w:p>
        </w:tc>
      </w:tr>
      <w:tr w:rsidR="00AD457D" w:rsidRPr="00AD457D" w14:paraId="6605F133" w14:textId="77777777" w:rsidTr="00536C39">
        <w:trPr>
          <w:trHeight w:val="4335"/>
        </w:trPr>
        <w:tc>
          <w:tcPr>
            <w:tcW w:w="1260" w:type="dxa"/>
            <w:tcBorders>
              <w:top w:val="nil"/>
              <w:left w:val="single" w:sz="4" w:space="0" w:color="auto"/>
              <w:bottom w:val="single" w:sz="4" w:space="0" w:color="auto"/>
              <w:right w:val="single" w:sz="4" w:space="0" w:color="auto"/>
            </w:tcBorders>
            <w:shd w:val="clear" w:color="000000" w:fill="FFFFFF"/>
            <w:noWrap/>
            <w:hideMark/>
          </w:tcPr>
          <w:p w14:paraId="195E9D90"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T-10</w:t>
            </w:r>
          </w:p>
        </w:tc>
        <w:tc>
          <w:tcPr>
            <w:tcW w:w="6248" w:type="dxa"/>
            <w:tcBorders>
              <w:top w:val="nil"/>
              <w:left w:val="nil"/>
              <w:bottom w:val="single" w:sz="4" w:space="0" w:color="auto"/>
              <w:right w:val="single" w:sz="4" w:space="0" w:color="auto"/>
            </w:tcBorders>
            <w:shd w:val="clear" w:color="000000" w:fill="FFFFFF"/>
            <w:hideMark/>
          </w:tcPr>
          <w:p w14:paraId="5DCF616C"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Applikasjonen (</w:t>
            </w:r>
            <w:proofErr w:type="spellStart"/>
            <w:r w:rsidRPr="00AD457D">
              <w:rPr>
                <w:rFonts w:ascii="Calibri" w:hAnsi="Calibri" w:cs="Calibri"/>
                <w:color w:val="000000"/>
                <w:szCs w:val="22"/>
              </w:rPr>
              <w:t>App</w:t>
            </w:r>
            <w:proofErr w:type="spellEnd"/>
            <w:r w:rsidRPr="00AD457D">
              <w:rPr>
                <w:rFonts w:ascii="Calibri" w:hAnsi="Calibri" w:cs="Calibri"/>
                <w:color w:val="000000"/>
                <w:szCs w:val="22"/>
              </w:rPr>
              <w:t xml:space="preserve"> service) i </w:t>
            </w:r>
            <w:proofErr w:type="spellStart"/>
            <w:r w:rsidRPr="00AD457D">
              <w:rPr>
                <w:rFonts w:ascii="Calibri" w:hAnsi="Calibri" w:cs="Calibri"/>
                <w:color w:val="000000"/>
                <w:szCs w:val="22"/>
              </w:rPr>
              <w:t>Azure</w:t>
            </w:r>
            <w:proofErr w:type="spellEnd"/>
            <w:r w:rsidRPr="00AD457D">
              <w:rPr>
                <w:rFonts w:ascii="Calibri" w:hAnsi="Calibri" w:cs="Calibri"/>
                <w:color w:val="000000"/>
                <w:szCs w:val="22"/>
              </w:rPr>
              <w:t xml:space="preserve"> skal om mulig settes opp med «Access </w:t>
            </w:r>
            <w:proofErr w:type="spellStart"/>
            <w:r w:rsidRPr="00AD457D">
              <w:rPr>
                <w:rFonts w:ascii="Calibri" w:hAnsi="Calibri" w:cs="Calibri"/>
                <w:color w:val="000000"/>
                <w:szCs w:val="22"/>
              </w:rPr>
              <w:t>Restrictions</w:t>
            </w:r>
            <w:proofErr w:type="spellEnd"/>
            <w:r w:rsidRPr="00AD457D">
              <w:rPr>
                <w:rFonts w:ascii="Calibri" w:hAnsi="Calibri" w:cs="Calibri"/>
                <w:color w:val="000000"/>
                <w:szCs w:val="22"/>
              </w:rPr>
              <w:t xml:space="preserve">», slik at den f.eks. kun er tilgjengelig for gitte IP-adresser, eller IP-ranger. </w:t>
            </w:r>
            <w:r w:rsidRPr="00AD457D">
              <w:rPr>
                <w:rFonts w:ascii="Calibri" w:hAnsi="Calibri" w:cs="Calibri"/>
                <w:color w:val="000000"/>
                <w:szCs w:val="22"/>
              </w:rPr>
              <w:br/>
            </w:r>
            <w:r w:rsidRPr="00AD457D">
              <w:rPr>
                <w:rFonts w:ascii="Calibri" w:hAnsi="Calibri" w:cs="Calibri"/>
                <w:color w:val="000000"/>
                <w:szCs w:val="22"/>
              </w:rPr>
              <w:br/>
              <w:t>Det er også ønskelig at leverandøren beskriver eventuelle andre forslag til hvordan man best kan sikre at Applikasjonen (</w:t>
            </w:r>
            <w:proofErr w:type="spellStart"/>
            <w:r w:rsidRPr="00AD457D">
              <w:rPr>
                <w:rFonts w:ascii="Calibri" w:hAnsi="Calibri" w:cs="Calibri"/>
                <w:color w:val="000000"/>
                <w:szCs w:val="22"/>
              </w:rPr>
              <w:t>App</w:t>
            </w:r>
            <w:proofErr w:type="spellEnd"/>
            <w:r w:rsidRPr="00AD457D">
              <w:rPr>
                <w:rFonts w:ascii="Calibri" w:hAnsi="Calibri" w:cs="Calibri"/>
                <w:color w:val="000000"/>
                <w:szCs w:val="22"/>
              </w:rPr>
              <w:t xml:space="preserve"> service) i </w:t>
            </w:r>
            <w:proofErr w:type="spellStart"/>
            <w:r w:rsidRPr="00AD457D">
              <w:rPr>
                <w:rFonts w:ascii="Calibri" w:hAnsi="Calibri" w:cs="Calibri"/>
                <w:color w:val="000000"/>
                <w:szCs w:val="22"/>
              </w:rPr>
              <w:t>Azure</w:t>
            </w:r>
            <w:proofErr w:type="spellEnd"/>
            <w:r w:rsidRPr="00AD457D">
              <w:rPr>
                <w:rFonts w:ascii="Calibri" w:hAnsi="Calibri" w:cs="Calibri"/>
                <w:color w:val="000000"/>
                <w:szCs w:val="22"/>
              </w:rPr>
              <w:t xml:space="preserve"> kun kan aksesseres fra klientløsningen som skal leveres. F.eks. ved bruk av VPN.</w:t>
            </w:r>
          </w:p>
        </w:tc>
        <w:tc>
          <w:tcPr>
            <w:tcW w:w="1701" w:type="dxa"/>
            <w:tcBorders>
              <w:top w:val="nil"/>
              <w:left w:val="nil"/>
              <w:bottom w:val="single" w:sz="4" w:space="0" w:color="auto"/>
              <w:right w:val="single" w:sz="4" w:space="0" w:color="auto"/>
            </w:tcBorders>
            <w:shd w:val="clear" w:color="000000" w:fill="FFFFFF"/>
            <w:hideMark/>
          </w:tcPr>
          <w:p w14:paraId="77D94A57"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76F2FE76" w14:textId="77777777" w:rsidTr="00536C39">
        <w:trPr>
          <w:trHeight w:val="1450"/>
        </w:trPr>
        <w:tc>
          <w:tcPr>
            <w:tcW w:w="1260" w:type="dxa"/>
            <w:tcBorders>
              <w:top w:val="nil"/>
              <w:left w:val="single" w:sz="4" w:space="0" w:color="auto"/>
              <w:bottom w:val="single" w:sz="4" w:space="0" w:color="auto"/>
              <w:right w:val="single" w:sz="4" w:space="0" w:color="auto"/>
            </w:tcBorders>
            <w:shd w:val="clear" w:color="auto" w:fill="auto"/>
            <w:noWrap/>
            <w:hideMark/>
          </w:tcPr>
          <w:p w14:paraId="0D032CA3"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T-11</w:t>
            </w:r>
          </w:p>
        </w:tc>
        <w:tc>
          <w:tcPr>
            <w:tcW w:w="6248" w:type="dxa"/>
            <w:tcBorders>
              <w:top w:val="nil"/>
              <w:left w:val="nil"/>
              <w:bottom w:val="single" w:sz="4" w:space="0" w:color="auto"/>
              <w:right w:val="single" w:sz="4" w:space="0" w:color="auto"/>
            </w:tcBorders>
            <w:shd w:val="clear" w:color="auto" w:fill="auto"/>
            <w:hideMark/>
          </w:tcPr>
          <w:p w14:paraId="4DD42D66"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 xml:space="preserve">Løsningen bør kreve lite ressursinnsats til drift og forvaltning av den tekniske løsningen fra Forsvarets ansatte. Leverandøren bes beskrive hvilke drifts- og forvaltningsoppgaver som Forsvares personell må ivareta </w:t>
            </w:r>
          </w:p>
        </w:tc>
        <w:tc>
          <w:tcPr>
            <w:tcW w:w="1701" w:type="dxa"/>
            <w:tcBorders>
              <w:top w:val="nil"/>
              <w:left w:val="nil"/>
              <w:bottom w:val="single" w:sz="4" w:space="0" w:color="auto"/>
              <w:right w:val="single" w:sz="4" w:space="0" w:color="auto"/>
            </w:tcBorders>
            <w:shd w:val="clear" w:color="auto" w:fill="auto"/>
            <w:hideMark/>
          </w:tcPr>
          <w:p w14:paraId="5FDE8722"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362871DE" w14:textId="77777777" w:rsidTr="00536C39">
        <w:trPr>
          <w:trHeight w:val="1740"/>
        </w:trPr>
        <w:tc>
          <w:tcPr>
            <w:tcW w:w="1260" w:type="dxa"/>
            <w:tcBorders>
              <w:top w:val="nil"/>
              <w:left w:val="single" w:sz="4" w:space="0" w:color="auto"/>
              <w:bottom w:val="single" w:sz="4" w:space="0" w:color="auto"/>
              <w:right w:val="single" w:sz="4" w:space="0" w:color="auto"/>
            </w:tcBorders>
            <w:shd w:val="clear" w:color="auto" w:fill="auto"/>
            <w:noWrap/>
            <w:hideMark/>
          </w:tcPr>
          <w:p w14:paraId="6318F046"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T-12</w:t>
            </w:r>
          </w:p>
        </w:tc>
        <w:tc>
          <w:tcPr>
            <w:tcW w:w="6248" w:type="dxa"/>
            <w:tcBorders>
              <w:top w:val="nil"/>
              <w:left w:val="nil"/>
              <w:bottom w:val="single" w:sz="4" w:space="0" w:color="auto"/>
              <w:right w:val="single" w:sz="4" w:space="0" w:color="auto"/>
            </w:tcBorders>
            <w:shd w:val="clear" w:color="auto" w:fill="auto"/>
            <w:hideMark/>
          </w:tcPr>
          <w:p w14:paraId="4EC68D90"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For å bruke løsningen til daglig gjennomføring av psykologiske prøver bør det ikke kreves særlig grad av IT-teknisk kompetanse. Leverandøren bes beskrive hvilken IT-teknisk kompetanse som Forsvarets personell (sesjonsoffiserer) må inneha for å benytte løsningen i daglig virke.</w:t>
            </w:r>
          </w:p>
        </w:tc>
        <w:tc>
          <w:tcPr>
            <w:tcW w:w="1701" w:type="dxa"/>
            <w:tcBorders>
              <w:top w:val="nil"/>
              <w:left w:val="nil"/>
              <w:bottom w:val="single" w:sz="4" w:space="0" w:color="auto"/>
              <w:right w:val="single" w:sz="4" w:space="0" w:color="auto"/>
            </w:tcBorders>
            <w:shd w:val="clear" w:color="auto" w:fill="auto"/>
            <w:hideMark/>
          </w:tcPr>
          <w:p w14:paraId="3231A8E0"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50C65AF5"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48A518FB"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T-13</w:t>
            </w:r>
          </w:p>
        </w:tc>
        <w:tc>
          <w:tcPr>
            <w:tcW w:w="6248" w:type="dxa"/>
            <w:tcBorders>
              <w:top w:val="nil"/>
              <w:left w:val="nil"/>
              <w:bottom w:val="single" w:sz="4" w:space="0" w:color="auto"/>
              <w:right w:val="single" w:sz="4" w:space="0" w:color="auto"/>
            </w:tcBorders>
            <w:shd w:val="clear" w:color="auto" w:fill="auto"/>
            <w:hideMark/>
          </w:tcPr>
          <w:p w14:paraId="00BC2C08"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 xml:space="preserve">Løsningen ønskes levert med en standardisert nettleser. Leverandøren bes beskrive hvilken nettleser som tilbys, og hvilken versjon av denne som </w:t>
            </w:r>
            <w:proofErr w:type="spellStart"/>
            <w:r w:rsidRPr="00AD457D">
              <w:rPr>
                <w:rFonts w:ascii="Calibri" w:hAnsi="Calibri" w:cs="Calibri"/>
                <w:color w:val="000000"/>
                <w:szCs w:val="22"/>
              </w:rPr>
              <w:t>initielt</w:t>
            </w:r>
            <w:proofErr w:type="spellEnd"/>
            <w:r w:rsidRPr="00AD457D">
              <w:rPr>
                <w:rFonts w:ascii="Calibri" w:hAnsi="Calibri" w:cs="Calibri"/>
                <w:color w:val="000000"/>
                <w:szCs w:val="22"/>
              </w:rPr>
              <w:t xml:space="preserve"> leveres.</w:t>
            </w:r>
          </w:p>
        </w:tc>
        <w:tc>
          <w:tcPr>
            <w:tcW w:w="1701" w:type="dxa"/>
            <w:tcBorders>
              <w:top w:val="nil"/>
              <w:left w:val="nil"/>
              <w:bottom w:val="single" w:sz="4" w:space="0" w:color="auto"/>
              <w:right w:val="single" w:sz="4" w:space="0" w:color="auto"/>
            </w:tcBorders>
            <w:shd w:val="clear" w:color="auto" w:fill="auto"/>
            <w:hideMark/>
          </w:tcPr>
          <w:p w14:paraId="4DF1D006"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Ønskelig</w:t>
            </w:r>
          </w:p>
        </w:tc>
      </w:tr>
      <w:tr w:rsidR="00AD457D" w:rsidRPr="00AD457D" w14:paraId="17E468AE"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649C5A12"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T-14</w:t>
            </w:r>
          </w:p>
        </w:tc>
        <w:tc>
          <w:tcPr>
            <w:tcW w:w="6248" w:type="dxa"/>
            <w:tcBorders>
              <w:top w:val="nil"/>
              <w:left w:val="nil"/>
              <w:bottom w:val="single" w:sz="4" w:space="0" w:color="auto"/>
              <w:right w:val="single" w:sz="4" w:space="0" w:color="auto"/>
            </w:tcBorders>
            <w:shd w:val="clear" w:color="auto" w:fill="auto"/>
            <w:hideMark/>
          </w:tcPr>
          <w:p w14:paraId="5D38420C"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Det er ønskelig at løsningen er enkel å pakke sammen, transportere, og å sette opp.</w:t>
            </w:r>
          </w:p>
        </w:tc>
        <w:tc>
          <w:tcPr>
            <w:tcW w:w="1701" w:type="dxa"/>
            <w:tcBorders>
              <w:top w:val="nil"/>
              <w:left w:val="nil"/>
              <w:bottom w:val="single" w:sz="4" w:space="0" w:color="auto"/>
              <w:right w:val="single" w:sz="4" w:space="0" w:color="auto"/>
            </w:tcBorders>
            <w:shd w:val="clear" w:color="auto" w:fill="auto"/>
            <w:hideMark/>
          </w:tcPr>
          <w:p w14:paraId="524ABA93"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Ønskelig</w:t>
            </w:r>
          </w:p>
        </w:tc>
      </w:tr>
      <w:tr w:rsidR="00AD457D" w:rsidRPr="00AD457D" w14:paraId="3C5DB74A"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3090956E"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T-15</w:t>
            </w:r>
          </w:p>
        </w:tc>
        <w:tc>
          <w:tcPr>
            <w:tcW w:w="6248" w:type="dxa"/>
            <w:tcBorders>
              <w:top w:val="nil"/>
              <w:left w:val="nil"/>
              <w:bottom w:val="single" w:sz="4" w:space="0" w:color="auto"/>
              <w:right w:val="single" w:sz="4" w:space="0" w:color="auto"/>
            </w:tcBorders>
            <w:shd w:val="clear" w:color="auto" w:fill="auto"/>
            <w:hideMark/>
          </w:tcPr>
          <w:p w14:paraId="35C17BF9"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Leverandøren bør levere en løsning som ikke inneholder annen brukerprogramvare enn en nettleser. Dokumenter eventuelt ytterligere programvare.</w:t>
            </w:r>
          </w:p>
        </w:tc>
        <w:tc>
          <w:tcPr>
            <w:tcW w:w="1701" w:type="dxa"/>
            <w:tcBorders>
              <w:top w:val="nil"/>
              <w:left w:val="nil"/>
              <w:bottom w:val="single" w:sz="4" w:space="0" w:color="auto"/>
              <w:right w:val="single" w:sz="4" w:space="0" w:color="auto"/>
            </w:tcBorders>
            <w:shd w:val="clear" w:color="auto" w:fill="auto"/>
            <w:hideMark/>
          </w:tcPr>
          <w:p w14:paraId="5ABDBF38"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5D56FCEC"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724D5398"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T-16</w:t>
            </w:r>
          </w:p>
        </w:tc>
        <w:tc>
          <w:tcPr>
            <w:tcW w:w="6248" w:type="dxa"/>
            <w:tcBorders>
              <w:top w:val="nil"/>
              <w:left w:val="nil"/>
              <w:bottom w:val="single" w:sz="4" w:space="0" w:color="auto"/>
              <w:right w:val="single" w:sz="4" w:space="0" w:color="auto"/>
            </w:tcBorders>
            <w:shd w:val="clear" w:color="auto" w:fill="auto"/>
            <w:hideMark/>
          </w:tcPr>
          <w:p w14:paraId="1B8CD386"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 xml:space="preserve">Løsningen skal baseres på anerkjent teknologi og hyllevare. Leverandøren bes gi en beskrivelse av de forskjellige komponentene i løsningen (HW, OS, 4G, WIFI </w:t>
            </w:r>
            <w:proofErr w:type="spellStart"/>
            <w:r w:rsidRPr="00AD457D">
              <w:rPr>
                <w:rFonts w:ascii="Calibri" w:hAnsi="Calibri" w:cs="Calibri"/>
                <w:color w:val="000000"/>
                <w:szCs w:val="22"/>
              </w:rPr>
              <w:t>etc</w:t>
            </w:r>
            <w:proofErr w:type="spellEnd"/>
            <w:r w:rsidRPr="00AD457D">
              <w:rPr>
                <w:rFonts w:ascii="Calibri" w:hAnsi="Calibri" w:cs="Calibri"/>
                <w:color w:val="000000"/>
                <w:szCs w:val="22"/>
              </w:rPr>
              <w:t>), inklusive versjonsnummer.</w:t>
            </w:r>
          </w:p>
        </w:tc>
        <w:tc>
          <w:tcPr>
            <w:tcW w:w="1701" w:type="dxa"/>
            <w:tcBorders>
              <w:top w:val="nil"/>
              <w:left w:val="nil"/>
              <w:bottom w:val="single" w:sz="4" w:space="0" w:color="auto"/>
              <w:right w:val="single" w:sz="4" w:space="0" w:color="auto"/>
            </w:tcBorders>
            <w:shd w:val="clear" w:color="auto" w:fill="auto"/>
            <w:hideMark/>
          </w:tcPr>
          <w:p w14:paraId="049B8557"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32509958"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6D31CAEA"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T-17</w:t>
            </w:r>
          </w:p>
        </w:tc>
        <w:tc>
          <w:tcPr>
            <w:tcW w:w="6248" w:type="dxa"/>
            <w:tcBorders>
              <w:top w:val="nil"/>
              <w:left w:val="nil"/>
              <w:bottom w:val="single" w:sz="4" w:space="0" w:color="auto"/>
              <w:right w:val="single" w:sz="4" w:space="0" w:color="auto"/>
            </w:tcBorders>
            <w:shd w:val="clear" w:color="auto" w:fill="auto"/>
            <w:hideMark/>
          </w:tcPr>
          <w:p w14:paraId="2A426367"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Det kan i enkelte tilfeller være hensiktsmessig kjøre på batteri under prøvetaking, og å lade om natten. Leverandøren bes angi varighet og levetid på batteri.</w:t>
            </w:r>
          </w:p>
        </w:tc>
        <w:tc>
          <w:tcPr>
            <w:tcW w:w="1701" w:type="dxa"/>
            <w:tcBorders>
              <w:top w:val="nil"/>
              <w:left w:val="nil"/>
              <w:bottom w:val="single" w:sz="4" w:space="0" w:color="auto"/>
              <w:right w:val="single" w:sz="4" w:space="0" w:color="auto"/>
            </w:tcBorders>
            <w:shd w:val="clear" w:color="auto" w:fill="auto"/>
            <w:hideMark/>
          </w:tcPr>
          <w:p w14:paraId="4FEC2B93"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Ønskelig</w:t>
            </w:r>
          </w:p>
        </w:tc>
      </w:tr>
      <w:tr w:rsidR="00AD457D" w:rsidRPr="00AD457D" w14:paraId="3ADFC801"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591790DF"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T-18</w:t>
            </w:r>
          </w:p>
        </w:tc>
        <w:tc>
          <w:tcPr>
            <w:tcW w:w="6248" w:type="dxa"/>
            <w:tcBorders>
              <w:top w:val="nil"/>
              <w:left w:val="nil"/>
              <w:bottom w:val="single" w:sz="4" w:space="0" w:color="auto"/>
              <w:right w:val="single" w:sz="4" w:space="0" w:color="auto"/>
            </w:tcBorders>
            <w:shd w:val="clear" w:color="auto" w:fill="auto"/>
            <w:vAlign w:val="bottom"/>
            <w:hideMark/>
          </w:tcPr>
          <w:p w14:paraId="781D94EC"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Det er ønskelig med mulighet for brukerstøtte ved tekniske problemer. Leverandøren bes beskrive tjenestenivå og hvordan dette fungerer i praksis.</w:t>
            </w:r>
          </w:p>
        </w:tc>
        <w:tc>
          <w:tcPr>
            <w:tcW w:w="1701" w:type="dxa"/>
            <w:tcBorders>
              <w:top w:val="nil"/>
              <w:left w:val="nil"/>
              <w:bottom w:val="single" w:sz="4" w:space="0" w:color="auto"/>
              <w:right w:val="single" w:sz="4" w:space="0" w:color="auto"/>
            </w:tcBorders>
            <w:shd w:val="clear" w:color="auto" w:fill="auto"/>
            <w:vAlign w:val="bottom"/>
            <w:hideMark/>
          </w:tcPr>
          <w:p w14:paraId="21E720BD"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7E9F490E"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3608A3EF"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T-19</w:t>
            </w:r>
          </w:p>
        </w:tc>
        <w:tc>
          <w:tcPr>
            <w:tcW w:w="6248" w:type="dxa"/>
            <w:tcBorders>
              <w:top w:val="nil"/>
              <w:left w:val="nil"/>
              <w:bottom w:val="single" w:sz="4" w:space="0" w:color="auto"/>
              <w:right w:val="single" w:sz="4" w:space="0" w:color="auto"/>
            </w:tcBorders>
            <w:shd w:val="clear" w:color="auto" w:fill="auto"/>
            <w:vAlign w:val="bottom"/>
            <w:hideMark/>
          </w:tcPr>
          <w:p w14:paraId="0485CBF0"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Det er ønskelig at klient-</w:t>
            </w:r>
            <w:proofErr w:type="spellStart"/>
            <w:r w:rsidRPr="00AD457D">
              <w:rPr>
                <w:rFonts w:ascii="Calibri" w:hAnsi="Calibri" w:cs="Calibri"/>
                <w:color w:val="000000"/>
                <w:szCs w:val="22"/>
              </w:rPr>
              <w:t>PCene</w:t>
            </w:r>
            <w:proofErr w:type="spellEnd"/>
            <w:r w:rsidRPr="00AD457D">
              <w:rPr>
                <w:rFonts w:ascii="Calibri" w:hAnsi="Calibri" w:cs="Calibri"/>
                <w:color w:val="000000"/>
                <w:szCs w:val="22"/>
              </w:rPr>
              <w:t xml:space="preserve"> leveres med norsk språk.</w:t>
            </w:r>
          </w:p>
        </w:tc>
        <w:tc>
          <w:tcPr>
            <w:tcW w:w="1701" w:type="dxa"/>
            <w:tcBorders>
              <w:top w:val="nil"/>
              <w:left w:val="nil"/>
              <w:bottom w:val="single" w:sz="4" w:space="0" w:color="auto"/>
              <w:right w:val="single" w:sz="4" w:space="0" w:color="auto"/>
            </w:tcBorders>
            <w:shd w:val="clear" w:color="auto" w:fill="auto"/>
            <w:vAlign w:val="bottom"/>
            <w:hideMark/>
          </w:tcPr>
          <w:p w14:paraId="1BED6DF0"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Ønskelig</w:t>
            </w:r>
          </w:p>
        </w:tc>
      </w:tr>
      <w:tr w:rsidR="00AD457D" w:rsidRPr="00AD457D" w14:paraId="089D58D7"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3FC2991E"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T-20</w:t>
            </w:r>
          </w:p>
        </w:tc>
        <w:tc>
          <w:tcPr>
            <w:tcW w:w="6248" w:type="dxa"/>
            <w:tcBorders>
              <w:top w:val="nil"/>
              <w:left w:val="nil"/>
              <w:bottom w:val="single" w:sz="4" w:space="0" w:color="auto"/>
              <w:right w:val="single" w:sz="4" w:space="0" w:color="auto"/>
            </w:tcBorders>
            <w:shd w:val="clear" w:color="auto" w:fill="auto"/>
            <w:vAlign w:val="bottom"/>
            <w:hideMark/>
          </w:tcPr>
          <w:p w14:paraId="2778F7A1"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 xml:space="preserve">Det er ønskelig at URL som aksesseres ved </w:t>
            </w:r>
            <w:proofErr w:type="spellStart"/>
            <w:r w:rsidRPr="00AD457D">
              <w:rPr>
                <w:rFonts w:ascii="Calibri" w:hAnsi="Calibri" w:cs="Calibri"/>
                <w:color w:val="000000"/>
                <w:szCs w:val="22"/>
              </w:rPr>
              <w:t>reboot</w:t>
            </w:r>
            <w:proofErr w:type="spellEnd"/>
            <w:r w:rsidRPr="00AD457D">
              <w:rPr>
                <w:rFonts w:ascii="Calibri" w:hAnsi="Calibri" w:cs="Calibri"/>
                <w:color w:val="000000"/>
                <w:szCs w:val="22"/>
              </w:rPr>
              <w:t xml:space="preserve"> kan endres for alle, eller en gruppe av </w:t>
            </w:r>
            <w:proofErr w:type="spellStart"/>
            <w:r w:rsidRPr="00AD457D">
              <w:rPr>
                <w:rFonts w:ascii="Calibri" w:hAnsi="Calibri" w:cs="Calibri"/>
                <w:color w:val="000000"/>
                <w:szCs w:val="22"/>
              </w:rPr>
              <w:t>Pcer</w:t>
            </w:r>
            <w:proofErr w:type="spellEnd"/>
            <w:r w:rsidRPr="00AD457D">
              <w:rPr>
                <w:rFonts w:ascii="Calibri" w:hAnsi="Calibri" w:cs="Calibri"/>
                <w:color w:val="000000"/>
                <w:szCs w:val="22"/>
              </w:rPr>
              <w:t xml:space="preserve"> (f.eks. </w:t>
            </w:r>
            <w:proofErr w:type="spellStart"/>
            <w:r w:rsidRPr="00AD457D">
              <w:rPr>
                <w:rFonts w:ascii="Calibri" w:hAnsi="Calibri" w:cs="Calibri"/>
                <w:color w:val="000000"/>
                <w:szCs w:val="22"/>
              </w:rPr>
              <w:t>Ifm</w:t>
            </w:r>
            <w:proofErr w:type="spellEnd"/>
            <w:r w:rsidRPr="00AD457D">
              <w:rPr>
                <w:rFonts w:ascii="Calibri" w:hAnsi="Calibri" w:cs="Calibri"/>
                <w:color w:val="000000"/>
                <w:szCs w:val="22"/>
              </w:rPr>
              <w:t xml:space="preserve"> bytte mellom sesjon og FOS, hvor andre typer prøver skal gjennomføres)</w:t>
            </w:r>
          </w:p>
        </w:tc>
        <w:tc>
          <w:tcPr>
            <w:tcW w:w="1701" w:type="dxa"/>
            <w:tcBorders>
              <w:top w:val="nil"/>
              <w:left w:val="nil"/>
              <w:bottom w:val="single" w:sz="4" w:space="0" w:color="auto"/>
              <w:right w:val="single" w:sz="4" w:space="0" w:color="auto"/>
            </w:tcBorders>
            <w:shd w:val="clear" w:color="auto" w:fill="auto"/>
            <w:vAlign w:val="bottom"/>
            <w:hideMark/>
          </w:tcPr>
          <w:p w14:paraId="66C0AC42"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5DAFE417" w14:textId="77777777" w:rsidTr="00536C39">
        <w:trPr>
          <w:trHeight w:val="4930"/>
        </w:trPr>
        <w:tc>
          <w:tcPr>
            <w:tcW w:w="1260" w:type="dxa"/>
            <w:tcBorders>
              <w:top w:val="nil"/>
              <w:left w:val="single" w:sz="4" w:space="0" w:color="auto"/>
              <w:bottom w:val="single" w:sz="4" w:space="0" w:color="auto"/>
              <w:right w:val="single" w:sz="4" w:space="0" w:color="auto"/>
            </w:tcBorders>
            <w:shd w:val="clear" w:color="000000" w:fill="FFFFFF"/>
            <w:noWrap/>
            <w:hideMark/>
          </w:tcPr>
          <w:p w14:paraId="1765E30F"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T-21</w:t>
            </w:r>
          </w:p>
        </w:tc>
        <w:tc>
          <w:tcPr>
            <w:tcW w:w="6248" w:type="dxa"/>
            <w:tcBorders>
              <w:top w:val="nil"/>
              <w:left w:val="nil"/>
              <w:bottom w:val="single" w:sz="4" w:space="0" w:color="auto"/>
              <w:right w:val="single" w:sz="4" w:space="0" w:color="auto"/>
            </w:tcBorders>
            <w:shd w:val="clear" w:color="000000" w:fill="FFFFFF"/>
            <w:vAlign w:val="bottom"/>
            <w:hideMark/>
          </w:tcPr>
          <w:p w14:paraId="3AC47DB5" w14:textId="77777777" w:rsidR="00AD457D" w:rsidRPr="00AD457D" w:rsidRDefault="00AD457D" w:rsidP="00AD457D">
            <w:pPr>
              <w:rPr>
                <w:rFonts w:ascii="Calibri" w:hAnsi="Calibri" w:cs="Calibri"/>
                <w:color w:val="000000"/>
                <w:szCs w:val="22"/>
              </w:rPr>
            </w:pPr>
            <w:r w:rsidRPr="00AD457D">
              <w:rPr>
                <w:rFonts w:ascii="Calibri" w:hAnsi="Calibri" w:cs="Calibri"/>
                <w:color w:val="000000"/>
                <w:szCs w:val="22"/>
              </w:rPr>
              <w:t xml:space="preserve">Det er viktig at løsningen gir en god brukeropplevelse, noe som fordrer at klientene skal kunne laste websidene fra </w:t>
            </w:r>
            <w:proofErr w:type="spellStart"/>
            <w:r w:rsidRPr="00AD457D">
              <w:rPr>
                <w:rFonts w:ascii="Calibri" w:hAnsi="Calibri" w:cs="Calibri"/>
                <w:color w:val="000000"/>
                <w:szCs w:val="22"/>
              </w:rPr>
              <w:t>Azure</w:t>
            </w:r>
            <w:proofErr w:type="spellEnd"/>
            <w:r w:rsidRPr="00AD457D">
              <w:rPr>
                <w:rFonts w:ascii="Calibri" w:hAnsi="Calibri" w:cs="Calibri"/>
                <w:color w:val="000000"/>
                <w:szCs w:val="22"/>
              </w:rPr>
              <w:t xml:space="preserve"> raskest mulig. Leverandøren bes beskrive forventet responstid på å laste en webside (HTML) som er </w:t>
            </w:r>
            <w:proofErr w:type="spellStart"/>
            <w:r w:rsidRPr="00AD457D">
              <w:rPr>
                <w:rFonts w:ascii="Calibri" w:hAnsi="Calibri" w:cs="Calibri"/>
                <w:color w:val="000000"/>
                <w:szCs w:val="22"/>
              </w:rPr>
              <w:t>ca</w:t>
            </w:r>
            <w:proofErr w:type="spellEnd"/>
            <w:r w:rsidRPr="00AD457D">
              <w:rPr>
                <w:rFonts w:ascii="Calibri" w:hAnsi="Calibri" w:cs="Calibri"/>
                <w:color w:val="000000"/>
                <w:szCs w:val="22"/>
              </w:rPr>
              <w:t xml:space="preserve"> 15KB i størrelse og ved en etablert sesjon.</w:t>
            </w:r>
            <w:r w:rsidRPr="00AD457D">
              <w:rPr>
                <w:rFonts w:ascii="Calibri" w:hAnsi="Calibri" w:cs="Calibri"/>
                <w:color w:val="000000"/>
                <w:szCs w:val="22"/>
              </w:rPr>
              <w:br/>
              <w:t xml:space="preserve"> </w:t>
            </w:r>
            <w:r w:rsidRPr="00AD457D">
              <w:rPr>
                <w:rFonts w:ascii="Calibri" w:hAnsi="Calibri" w:cs="Calibri"/>
                <w:color w:val="000000"/>
                <w:szCs w:val="22"/>
              </w:rPr>
              <w:br/>
              <w:t xml:space="preserve">Leverandøren bes også beskrive forventet tidsbruk ved førstegangs oppkobling fra klient til </w:t>
            </w:r>
            <w:proofErr w:type="spellStart"/>
            <w:r w:rsidRPr="00AD457D">
              <w:rPr>
                <w:rFonts w:ascii="Calibri" w:hAnsi="Calibri" w:cs="Calibri"/>
                <w:color w:val="000000"/>
                <w:szCs w:val="22"/>
              </w:rPr>
              <w:t>Azure</w:t>
            </w:r>
            <w:proofErr w:type="spellEnd"/>
            <w:r w:rsidRPr="00AD457D">
              <w:rPr>
                <w:rFonts w:ascii="Calibri" w:hAnsi="Calibri" w:cs="Calibri"/>
                <w:color w:val="000000"/>
                <w:szCs w:val="22"/>
              </w:rPr>
              <w:t xml:space="preserve"> hovedside (</w:t>
            </w:r>
            <w:proofErr w:type="spellStart"/>
            <w:r w:rsidRPr="00AD457D">
              <w:rPr>
                <w:rFonts w:ascii="Calibri" w:hAnsi="Calibri" w:cs="Calibri"/>
                <w:color w:val="000000"/>
                <w:szCs w:val="22"/>
              </w:rPr>
              <w:t>inkl</w:t>
            </w:r>
            <w:proofErr w:type="spellEnd"/>
            <w:r w:rsidRPr="00AD457D">
              <w:rPr>
                <w:rFonts w:ascii="Calibri" w:hAnsi="Calibri" w:cs="Calibri"/>
                <w:color w:val="000000"/>
                <w:szCs w:val="22"/>
              </w:rPr>
              <w:t xml:space="preserve"> TLS-sesjon) for de brukerstedene som er oppgitt.</w:t>
            </w:r>
            <w:r w:rsidRPr="00AD457D">
              <w:rPr>
                <w:rFonts w:ascii="Calibri" w:hAnsi="Calibri" w:cs="Calibri"/>
                <w:color w:val="000000"/>
                <w:szCs w:val="22"/>
              </w:rPr>
              <w:br/>
              <w:t xml:space="preserve"> </w:t>
            </w:r>
            <w:r w:rsidRPr="00AD457D">
              <w:rPr>
                <w:rFonts w:ascii="Calibri" w:hAnsi="Calibri" w:cs="Calibri"/>
                <w:color w:val="000000"/>
                <w:szCs w:val="22"/>
              </w:rPr>
              <w:br/>
              <w:t xml:space="preserve">Det anbefales at leverandøren logger ytelse og bruk i nettverket. Ved dårlig ytelse skal leverandøren få mulighet til å </w:t>
            </w:r>
            <w:proofErr w:type="spellStart"/>
            <w:r w:rsidRPr="00AD457D">
              <w:rPr>
                <w:rFonts w:ascii="Calibri" w:hAnsi="Calibri" w:cs="Calibri"/>
                <w:color w:val="000000"/>
                <w:szCs w:val="22"/>
              </w:rPr>
              <w:t>feilsøke</w:t>
            </w:r>
            <w:proofErr w:type="spellEnd"/>
            <w:r w:rsidRPr="00AD457D">
              <w:rPr>
                <w:rFonts w:ascii="Calibri" w:hAnsi="Calibri" w:cs="Calibri"/>
                <w:color w:val="000000"/>
                <w:szCs w:val="22"/>
              </w:rPr>
              <w:t xml:space="preserve"> brukerstedet lokalt, og gjøre endringer som øker ytelsen/ stabiliteten i nettverket.</w:t>
            </w:r>
          </w:p>
        </w:tc>
        <w:tc>
          <w:tcPr>
            <w:tcW w:w="1701" w:type="dxa"/>
            <w:tcBorders>
              <w:top w:val="nil"/>
              <w:left w:val="nil"/>
              <w:bottom w:val="single" w:sz="4" w:space="0" w:color="auto"/>
              <w:right w:val="single" w:sz="4" w:space="0" w:color="auto"/>
            </w:tcBorders>
            <w:shd w:val="clear" w:color="000000" w:fill="FFFFFF"/>
            <w:vAlign w:val="bottom"/>
            <w:hideMark/>
          </w:tcPr>
          <w:p w14:paraId="1F1758A1" w14:textId="77777777" w:rsidR="00AD457D" w:rsidRPr="00AD457D" w:rsidRDefault="00AD457D" w:rsidP="00AD457D">
            <w:pPr>
              <w:jc w:val="center"/>
              <w:rPr>
                <w:rFonts w:ascii="Calibri" w:hAnsi="Calibri" w:cs="Calibri"/>
                <w:color w:val="000000"/>
                <w:szCs w:val="22"/>
              </w:rPr>
            </w:pPr>
            <w:r w:rsidRPr="00AD457D">
              <w:rPr>
                <w:rFonts w:ascii="Calibri" w:hAnsi="Calibri" w:cs="Calibri"/>
                <w:color w:val="000000"/>
                <w:szCs w:val="22"/>
              </w:rPr>
              <w:t>Viktig</w:t>
            </w:r>
          </w:p>
        </w:tc>
      </w:tr>
      <w:tr w:rsidR="00AD457D" w:rsidRPr="00AD457D" w14:paraId="5099192B" w14:textId="77777777" w:rsidTr="00536C39">
        <w:trPr>
          <w:trHeight w:val="290"/>
        </w:trPr>
        <w:tc>
          <w:tcPr>
            <w:tcW w:w="1260" w:type="dxa"/>
            <w:tcBorders>
              <w:top w:val="nil"/>
              <w:left w:val="nil"/>
              <w:bottom w:val="nil"/>
              <w:right w:val="nil"/>
            </w:tcBorders>
            <w:shd w:val="clear" w:color="auto" w:fill="auto"/>
            <w:noWrap/>
            <w:vAlign w:val="bottom"/>
            <w:hideMark/>
          </w:tcPr>
          <w:p w14:paraId="3FCE2AC2" w14:textId="77777777" w:rsidR="00AD457D" w:rsidRPr="00AD457D" w:rsidRDefault="00AD457D" w:rsidP="00AD457D">
            <w:pPr>
              <w:jc w:val="center"/>
              <w:rPr>
                <w:rFonts w:ascii="Calibri" w:hAnsi="Calibri" w:cs="Calibri"/>
                <w:color w:val="000000"/>
                <w:szCs w:val="22"/>
              </w:rPr>
            </w:pPr>
          </w:p>
        </w:tc>
        <w:tc>
          <w:tcPr>
            <w:tcW w:w="6248" w:type="dxa"/>
            <w:tcBorders>
              <w:top w:val="nil"/>
              <w:left w:val="nil"/>
              <w:bottom w:val="nil"/>
              <w:right w:val="nil"/>
            </w:tcBorders>
            <w:shd w:val="clear" w:color="auto" w:fill="auto"/>
            <w:vAlign w:val="bottom"/>
            <w:hideMark/>
          </w:tcPr>
          <w:p w14:paraId="634B3D99" w14:textId="77777777" w:rsidR="00AD457D" w:rsidRPr="00AD457D" w:rsidRDefault="00AD457D" w:rsidP="00AD457D">
            <w:pPr>
              <w:rPr>
                <w:sz w:val="20"/>
                <w:szCs w:val="20"/>
              </w:rPr>
            </w:pPr>
          </w:p>
        </w:tc>
        <w:tc>
          <w:tcPr>
            <w:tcW w:w="1701" w:type="dxa"/>
            <w:tcBorders>
              <w:top w:val="nil"/>
              <w:left w:val="nil"/>
              <w:bottom w:val="nil"/>
              <w:right w:val="nil"/>
            </w:tcBorders>
            <w:shd w:val="clear" w:color="auto" w:fill="auto"/>
            <w:vAlign w:val="bottom"/>
            <w:hideMark/>
          </w:tcPr>
          <w:p w14:paraId="588710B7" w14:textId="77777777" w:rsidR="00AD457D" w:rsidRPr="00AD457D" w:rsidRDefault="00AD457D" w:rsidP="00AD457D">
            <w:pPr>
              <w:rPr>
                <w:sz w:val="20"/>
                <w:szCs w:val="20"/>
              </w:rPr>
            </w:pPr>
          </w:p>
        </w:tc>
      </w:tr>
    </w:tbl>
    <w:p w14:paraId="40E89BDA" w14:textId="36AFC307" w:rsidR="009245FD" w:rsidRDefault="009245FD" w:rsidP="00FA0B7A">
      <w:pPr>
        <w:rPr>
          <w:b/>
          <w:u w:val="single"/>
        </w:rPr>
      </w:pPr>
    </w:p>
    <w:p w14:paraId="0FD9AC4D" w14:textId="0F9B2C87" w:rsidR="009245FD" w:rsidRDefault="00AD457D" w:rsidP="00631648">
      <w:pPr>
        <w:pStyle w:val="Overskrift3"/>
        <w:numPr>
          <w:ilvl w:val="1"/>
          <w:numId w:val="22"/>
        </w:numPr>
      </w:pPr>
      <w:r>
        <w:t>Evalueringskrav sikkerhet:</w:t>
      </w:r>
    </w:p>
    <w:p w14:paraId="71D8C813" w14:textId="24807292" w:rsidR="00AD457D" w:rsidRDefault="00AD457D" w:rsidP="00FA0B7A">
      <w:pPr>
        <w:rPr>
          <w:b/>
          <w:u w:val="single"/>
        </w:rPr>
      </w:pPr>
    </w:p>
    <w:tbl>
      <w:tblPr>
        <w:tblW w:w="9209" w:type="dxa"/>
        <w:tblCellMar>
          <w:left w:w="70" w:type="dxa"/>
          <w:right w:w="70" w:type="dxa"/>
        </w:tblCellMar>
        <w:tblLook w:val="04A0" w:firstRow="1" w:lastRow="0" w:firstColumn="1" w:lastColumn="0" w:noHBand="0" w:noVBand="1"/>
      </w:tblPr>
      <w:tblGrid>
        <w:gridCol w:w="1260"/>
        <w:gridCol w:w="6248"/>
        <w:gridCol w:w="1701"/>
      </w:tblGrid>
      <w:tr w:rsidR="00536C39" w:rsidRPr="00536C39" w14:paraId="56CD27B9" w14:textId="77777777" w:rsidTr="00536C39">
        <w:trPr>
          <w:trHeight w:val="520"/>
        </w:trPr>
        <w:tc>
          <w:tcPr>
            <w:tcW w:w="126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3FB6E58B" w14:textId="77777777" w:rsidR="00536C39" w:rsidRPr="00536C39" w:rsidRDefault="00536C39" w:rsidP="00536C39">
            <w:pPr>
              <w:rPr>
                <w:rFonts w:ascii="Arial" w:hAnsi="Arial" w:cs="Arial"/>
                <w:b/>
                <w:bCs/>
                <w:color w:val="000000"/>
                <w:sz w:val="20"/>
                <w:szCs w:val="20"/>
              </w:rPr>
            </w:pPr>
            <w:proofErr w:type="spellStart"/>
            <w:r w:rsidRPr="00536C39">
              <w:rPr>
                <w:rFonts w:ascii="Arial" w:hAnsi="Arial" w:cs="Arial"/>
                <w:b/>
                <w:bCs/>
                <w:color w:val="000000"/>
                <w:sz w:val="20"/>
                <w:szCs w:val="20"/>
              </w:rPr>
              <w:t>Kravnr</w:t>
            </w:r>
            <w:proofErr w:type="spellEnd"/>
            <w:r w:rsidRPr="00536C39">
              <w:rPr>
                <w:rFonts w:ascii="Arial" w:hAnsi="Arial" w:cs="Arial"/>
                <w:b/>
                <w:bCs/>
                <w:color w:val="000000"/>
                <w:sz w:val="20"/>
                <w:szCs w:val="20"/>
              </w:rPr>
              <w:t>.</w:t>
            </w:r>
          </w:p>
        </w:tc>
        <w:tc>
          <w:tcPr>
            <w:tcW w:w="6248" w:type="dxa"/>
            <w:tcBorders>
              <w:top w:val="single" w:sz="4" w:space="0" w:color="auto"/>
              <w:left w:val="nil"/>
              <w:bottom w:val="single" w:sz="4" w:space="0" w:color="auto"/>
              <w:right w:val="single" w:sz="4" w:space="0" w:color="auto"/>
            </w:tcBorders>
            <w:shd w:val="clear" w:color="000000" w:fill="E2EFD9"/>
            <w:vAlign w:val="center"/>
            <w:hideMark/>
          </w:tcPr>
          <w:p w14:paraId="6690DF1C" w14:textId="77777777" w:rsidR="00536C39" w:rsidRPr="00536C39" w:rsidRDefault="00536C39" w:rsidP="00536C39">
            <w:pPr>
              <w:rPr>
                <w:rFonts w:ascii="Arial" w:hAnsi="Arial" w:cs="Arial"/>
                <w:b/>
                <w:bCs/>
                <w:color w:val="000000"/>
                <w:sz w:val="20"/>
                <w:szCs w:val="20"/>
              </w:rPr>
            </w:pPr>
            <w:r w:rsidRPr="00536C39">
              <w:rPr>
                <w:rFonts w:ascii="Arial" w:hAnsi="Arial" w:cs="Arial"/>
                <w:b/>
                <w:bCs/>
                <w:color w:val="000000"/>
                <w:sz w:val="20"/>
                <w:szCs w:val="20"/>
              </w:rPr>
              <w:t>Evalueringskrav - Beskrivelse</w:t>
            </w:r>
          </w:p>
        </w:tc>
        <w:tc>
          <w:tcPr>
            <w:tcW w:w="1701" w:type="dxa"/>
            <w:tcBorders>
              <w:top w:val="single" w:sz="4" w:space="0" w:color="auto"/>
              <w:left w:val="nil"/>
              <w:bottom w:val="nil"/>
              <w:right w:val="single" w:sz="4" w:space="0" w:color="auto"/>
            </w:tcBorders>
            <w:shd w:val="clear" w:color="000000" w:fill="E2EFD9"/>
            <w:hideMark/>
          </w:tcPr>
          <w:p w14:paraId="5ECC184D" w14:textId="77777777" w:rsidR="00536C39" w:rsidRPr="00536C39" w:rsidRDefault="00536C39" w:rsidP="00536C39">
            <w:pPr>
              <w:rPr>
                <w:rFonts w:ascii="Arial" w:hAnsi="Arial" w:cs="Arial"/>
                <w:b/>
                <w:bCs/>
                <w:color w:val="000000"/>
                <w:sz w:val="20"/>
                <w:szCs w:val="20"/>
              </w:rPr>
            </w:pPr>
            <w:r w:rsidRPr="00536C39">
              <w:rPr>
                <w:rFonts w:ascii="Arial" w:hAnsi="Arial" w:cs="Arial"/>
                <w:b/>
                <w:bCs/>
                <w:color w:val="000000"/>
                <w:sz w:val="20"/>
                <w:szCs w:val="20"/>
              </w:rPr>
              <w:t>Kravtype</w:t>
            </w:r>
          </w:p>
        </w:tc>
      </w:tr>
      <w:tr w:rsidR="00536C39" w:rsidRPr="00536C39" w14:paraId="03DE772F"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1779D7AD"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S-21</w:t>
            </w:r>
          </w:p>
        </w:tc>
        <w:tc>
          <w:tcPr>
            <w:tcW w:w="6248" w:type="dxa"/>
            <w:tcBorders>
              <w:top w:val="nil"/>
              <w:left w:val="nil"/>
              <w:bottom w:val="single" w:sz="4" w:space="0" w:color="auto"/>
              <w:right w:val="single" w:sz="4" w:space="0" w:color="auto"/>
            </w:tcBorders>
            <w:shd w:val="clear" w:color="auto" w:fill="auto"/>
            <w:hideMark/>
          </w:tcPr>
          <w:p w14:paraId="3853B7CD" w14:textId="77777777" w:rsidR="00536C39" w:rsidRPr="00536C39" w:rsidRDefault="00536C39" w:rsidP="00536C39">
            <w:pPr>
              <w:rPr>
                <w:rFonts w:ascii="Calibri" w:hAnsi="Calibri" w:cs="Calibri"/>
                <w:color w:val="000000"/>
                <w:szCs w:val="22"/>
              </w:rPr>
            </w:pPr>
            <w:r w:rsidRPr="00536C39">
              <w:rPr>
                <w:rFonts w:ascii="Calibri" w:hAnsi="Calibri" w:cs="Calibri"/>
                <w:color w:val="000000"/>
                <w:szCs w:val="22"/>
              </w:rPr>
              <w:t>Leverandøren bes beskrive sin bruker- og tilgangsstyring for eget personell mot løsningen som skal leveres. Blant annet autentisering, autorisasjon, passordpolicy, loggrutiner, etc.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EBF16E6"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Viktig</w:t>
            </w:r>
          </w:p>
        </w:tc>
      </w:tr>
      <w:tr w:rsidR="00536C39" w:rsidRPr="00536C39" w14:paraId="181C1C93" w14:textId="77777777" w:rsidTr="00536C39">
        <w:trPr>
          <w:trHeight w:val="1160"/>
        </w:trPr>
        <w:tc>
          <w:tcPr>
            <w:tcW w:w="1260" w:type="dxa"/>
            <w:tcBorders>
              <w:top w:val="nil"/>
              <w:left w:val="single" w:sz="4" w:space="0" w:color="auto"/>
              <w:bottom w:val="single" w:sz="4" w:space="0" w:color="auto"/>
              <w:right w:val="single" w:sz="4" w:space="0" w:color="auto"/>
            </w:tcBorders>
            <w:shd w:val="clear" w:color="auto" w:fill="auto"/>
            <w:noWrap/>
            <w:hideMark/>
          </w:tcPr>
          <w:p w14:paraId="088F02D8"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S-22</w:t>
            </w:r>
          </w:p>
        </w:tc>
        <w:tc>
          <w:tcPr>
            <w:tcW w:w="6248" w:type="dxa"/>
            <w:tcBorders>
              <w:top w:val="nil"/>
              <w:left w:val="nil"/>
              <w:bottom w:val="single" w:sz="4" w:space="0" w:color="auto"/>
              <w:right w:val="single" w:sz="4" w:space="0" w:color="auto"/>
            </w:tcBorders>
            <w:shd w:val="clear" w:color="auto" w:fill="auto"/>
            <w:hideMark/>
          </w:tcPr>
          <w:p w14:paraId="716CD7DB" w14:textId="77777777" w:rsidR="00536C39" w:rsidRPr="00536C39" w:rsidRDefault="00536C39" w:rsidP="00536C39">
            <w:pPr>
              <w:rPr>
                <w:rFonts w:ascii="Calibri" w:hAnsi="Calibri" w:cs="Calibri"/>
                <w:color w:val="000000"/>
                <w:szCs w:val="22"/>
              </w:rPr>
            </w:pPr>
            <w:r w:rsidRPr="00536C39">
              <w:rPr>
                <w:rFonts w:ascii="Calibri" w:hAnsi="Calibri" w:cs="Calibri"/>
                <w:color w:val="000000"/>
                <w:szCs w:val="22"/>
              </w:rPr>
              <w:t>Beskriv tiltak for å forhindre og/eller begrense konsekvensene av tjenestenektangrep/distribuert tjenestenektangrep implementeres</w:t>
            </w:r>
          </w:p>
        </w:tc>
        <w:tc>
          <w:tcPr>
            <w:tcW w:w="1701" w:type="dxa"/>
            <w:tcBorders>
              <w:top w:val="nil"/>
              <w:left w:val="nil"/>
              <w:bottom w:val="single" w:sz="4" w:space="0" w:color="auto"/>
              <w:right w:val="single" w:sz="4" w:space="0" w:color="auto"/>
            </w:tcBorders>
            <w:shd w:val="clear" w:color="auto" w:fill="auto"/>
            <w:noWrap/>
            <w:vAlign w:val="bottom"/>
            <w:hideMark/>
          </w:tcPr>
          <w:p w14:paraId="77A1E005"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Viktig</w:t>
            </w:r>
          </w:p>
        </w:tc>
      </w:tr>
      <w:tr w:rsidR="00536C39" w:rsidRPr="00536C39" w14:paraId="6DB21302"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0980F784"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S-23</w:t>
            </w:r>
          </w:p>
        </w:tc>
        <w:tc>
          <w:tcPr>
            <w:tcW w:w="6248" w:type="dxa"/>
            <w:tcBorders>
              <w:top w:val="nil"/>
              <w:left w:val="nil"/>
              <w:bottom w:val="single" w:sz="4" w:space="0" w:color="auto"/>
              <w:right w:val="single" w:sz="4" w:space="0" w:color="auto"/>
            </w:tcBorders>
            <w:shd w:val="clear" w:color="auto" w:fill="auto"/>
            <w:hideMark/>
          </w:tcPr>
          <w:p w14:paraId="33A43AB3" w14:textId="77777777" w:rsidR="00536C39" w:rsidRPr="00536C39" w:rsidRDefault="00536C39" w:rsidP="00536C39">
            <w:pPr>
              <w:rPr>
                <w:rFonts w:ascii="Calibri" w:hAnsi="Calibri" w:cs="Calibri"/>
                <w:color w:val="000000"/>
                <w:szCs w:val="22"/>
              </w:rPr>
            </w:pPr>
            <w:r w:rsidRPr="00536C39">
              <w:rPr>
                <w:rFonts w:ascii="Calibri" w:hAnsi="Calibri" w:cs="Calibri"/>
                <w:color w:val="000000"/>
                <w:szCs w:val="22"/>
              </w:rPr>
              <w:t>Leverandøren bør vise til resultat fra sårbarhetsanalyse/penetrasjonstest.</w:t>
            </w:r>
          </w:p>
        </w:tc>
        <w:tc>
          <w:tcPr>
            <w:tcW w:w="1701" w:type="dxa"/>
            <w:tcBorders>
              <w:top w:val="nil"/>
              <w:left w:val="nil"/>
              <w:bottom w:val="single" w:sz="4" w:space="0" w:color="auto"/>
              <w:right w:val="single" w:sz="4" w:space="0" w:color="auto"/>
            </w:tcBorders>
            <w:shd w:val="clear" w:color="auto" w:fill="auto"/>
            <w:noWrap/>
            <w:vAlign w:val="bottom"/>
            <w:hideMark/>
          </w:tcPr>
          <w:p w14:paraId="3E6CC443"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Ønskelig</w:t>
            </w:r>
          </w:p>
        </w:tc>
      </w:tr>
      <w:tr w:rsidR="00536C39" w:rsidRPr="00536C39" w14:paraId="6820EBAE" w14:textId="77777777" w:rsidTr="00536C39">
        <w:trPr>
          <w:trHeight w:val="580"/>
        </w:trPr>
        <w:tc>
          <w:tcPr>
            <w:tcW w:w="1260" w:type="dxa"/>
            <w:tcBorders>
              <w:top w:val="nil"/>
              <w:left w:val="single" w:sz="4" w:space="0" w:color="auto"/>
              <w:bottom w:val="single" w:sz="4" w:space="0" w:color="auto"/>
              <w:right w:val="single" w:sz="4" w:space="0" w:color="auto"/>
            </w:tcBorders>
            <w:shd w:val="clear" w:color="auto" w:fill="auto"/>
            <w:noWrap/>
            <w:hideMark/>
          </w:tcPr>
          <w:p w14:paraId="6390174E"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S-24</w:t>
            </w:r>
          </w:p>
        </w:tc>
        <w:tc>
          <w:tcPr>
            <w:tcW w:w="6248" w:type="dxa"/>
            <w:tcBorders>
              <w:top w:val="nil"/>
              <w:left w:val="nil"/>
              <w:bottom w:val="single" w:sz="4" w:space="0" w:color="auto"/>
              <w:right w:val="single" w:sz="4" w:space="0" w:color="auto"/>
            </w:tcBorders>
            <w:shd w:val="clear" w:color="auto" w:fill="auto"/>
            <w:hideMark/>
          </w:tcPr>
          <w:p w14:paraId="29DAF49D" w14:textId="77777777" w:rsidR="00536C39" w:rsidRPr="00536C39" w:rsidRDefault="00536C39" w:rsidP="00536C39">
            <w:pPr>
              <w:rPr>
                <w:rFonts w:ascii="Calibri" w:hAnsi="Calibri" w:cs="Calibri"/>
                <w:color w:val="000000"/>
                <w:szCs w:val="22"/>
              </w:rPr>
            </w:pPr>
            <w:r w:rsidRPr="00536C39">
              <w:rPr>
                <w:rFonts w:ascii="Calibri" w:hAnsi="Calibri" w:cs="Calibri"/>
                <w:color w:val="000000"/>
                <w:szCs w:val="22"/>
              </w:rPr>
              <w:t>Leverandøren bør ha en IDS løsning som overvåker og varsler ved hendelser.</w:t>
            </w:r>
          </w:p>
        </w:tc>
        <w:tc>
          <w:tcPr>
            <w:tcW w:w="1701" w:type="dxa"/>
            <w:tcBorders>
              <w:top w:val="nil"/>
              <w:left w:val="nil"/>
              <w:bottom w:val="single" w:sz="4" w:space="0" w:color="auto"/>
              <w:right w:val="single" w:sz="4" w:space="0" w:color="auto"/>
            </w:tcBorders>
            <w:shd w:val="clear" w:color="auto" w:fill="auto"/>
            <w:noWrap/>
            <w:vAlign w:val="bottom"/>
            <w:hideMark/>
          </w:tcPr>
          <w:p w14:paraId="4FE6E661"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Ønskelig</w:t>
            </w:r>
          </w:p>
        </w:tc>
      </w:tr>
      <w:tr w:rsidR="00536C39" w:rsidRPr="00536C39" w14:paraId="137B9976" w14:textId="77777777" w:rsidTr="00536C39">
        <w:trPr>
          <w:trHeight w:val="870"/>
        </w:trPr>
        <w:tc>
          <w:tcPr>
            <w:tcW w:w="1260" w:type="dxa"/>
            <w:tcBorders>
              <w:top w:val="nil"/>
              <w:left w:val="single" w:sz="4" w:space="0" w:color="auto"/>
              <w:bottom w:val="single" w:sz="4" w:space="0" w:color="auto"/>
              <w:right w:val="single" w:sz="4" w:space="0" w:color="auto"/>
            </w:tcBorders>
            <w:shd w:val="clear" w:color="auto" w:fill="auto"/>
            <w:noWrap/>
            <w:hideMark/>
          </w:tcPr>
          <w:p w14:paraId="51FE6740"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S-25</w:t>
            </w:r>
          </w:p>
        </w:tc>
        <w:tc>
          <w:tcPr>
            <w:tcW w:w="6248" w:type="dxa"/>
            <w:tcBorders>
              <w:top w:val="nil"/>
              <w:left w:val="nil"/>
              <w:bottom w:val="single" w:sz="4" w:space="0" w:color="auto"/>
              <w:right w:val="single" w:sz="4" w:space="0" w:color="auto"/>
            </w:tcBorders>
            <w:shd w:val="clear" w:color="auto" w:fill="auto"/>
            <w:hideMark/>
          </w:tcPr>
          <w:p w14:paraId="27CBD173" w14:textId="77777777" w:rsidR="00536C39" w:rsidRPr="00536C39" w:rsidRDefault="00536C39" w:rsidP="00536C39">
            <w:pPr>
              <w:rPr>
                <w:rFonts w:ascii="Calibri" w:hAnsi="Calibri" w:cs="Calibri"/>
                <w:color w:val="000000"/>
                <w:szCs w:val="22"/>
              </w:rPr>
            </w:pPr>
            <w:r w:rsidRPr="00536C39">
              <w:rPr>
                <w:rFonts w:ascii="Calibri" w:hAnsi="Calibri" w:cs="Calibri"/>
                <w:color w:val="000000"/>
                <w:szCs w:val="22"/>
              </w:rPr>
              <w:t>Leverandøren bør ha etablerte prosedyrer for overvåkning av tjenesten og gjennomgang av logger. Beskriv dette.</w:t>
            </w:r>
          </w:p>
        </w:tc>
        <w:tc>
          <w:tcPr>
            <w:tcW w:w="1701" w:type="dxa"/>
            <w:tcBorders>
              <w:top w:val="nil"/>
              <w:left w:val="nil"/>
              <w:bottom w:val="single" w:sz="4" w:space="0" w:color="auto"/>
              <w:right w:val="single" w:sz="4" w:space="0" w:color="auto"/>
            </w:tcBorders>
            <w:shd w:val="clear" w:color="auto" w:fill="auto"/>
            <w:noWrap/>
            <w:vAlign w:val="bottom"/>
            <w:hideMark/>
          </w:tcPr>
          <w:p w14:paraId="512F0264"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Ønskelig</w:t>
            </w:r>
          </w:p>
        </w:tc>
      </w:tr>
      <w:tr w:rsidR="00536C39" w:rsidRPr="00536C39" w14:paraId="17FEA090" w14:textId="77777777" w:rsidTr="00536C39">
        <w:trPr>
          <w:trHeight w:val="290"/>
        </w:trPr>
        <w:tc>
          <w:tcPr>
            <w:tcW w:w="1260" w:type="dxa"/>
            <w:tcBorders>
              <w:top w:val="nil"/>
              <w:left w:val="single" w:sz="4" w:space="0" w:color="auto"/>
              <w:bottom w:val="single" w:sz="4" w:space="0" w:color="auto"/>
              <w:right w:val="single" w:sz="4" w:space="0" w:color="auto"/>
            </w:tcBorders>
            <w:shd w:val="clear" w:color="auto" w:fill="auto"/>
            <w:noWrap/>
            <w:hideMark/>
          </w:tcPr>
          <w:p w14:paraId="07BB0343"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S-26</w:t>
            </w:r>
          </w:p>
        </w:tc>
        <w:tc>
          <w:tcPr>
            <w:tcW w:w="6248" w:type="dxa"/>
            <w:tcBorders>
              <w:top w:val="nil"/>
              <w:left w:val="nil"/>
              <w:bottom w:val="single" w:sz="4" w:space="0" w:color="auto"/>
              <w:right w:val="single" w:sz="4" w:space="0" w:color="auto"/>
            </w:tcBorders>
            <w:shd w:val="clear" w:color="auto" w:fill="auto"/>
            <w:hideMark/>
          </w:tcPr>
          <w:p w14:paraId="2C78C814" w14:textId="77777777" w:rsidR="00536C39" w:rsidRPr="00536C39" w:rsidRDefault="00536C39" w:rsidP="00536C39">
            <w:pPr>
              <w:rPr>
                <w:rFonts w:ascii="Calibri" w:hAnsi="Calibri" w:cs="Calibri"/>
                <w:color w:val="000000"/>
                <w:szCs w:val="22"/>
              </w:rPr>
            </w:pPr>
            <w:r w:rsidRPr="00536C39">
              <w:rPr>
                <w:rFonts w:ascii="Calibri" w:hAnsi="Calibri" w:cs="Calibri"/>
                <w:color w:val="000000"/>
                <w:szCs w:val="22"/>
              </w:rPr>
              <w:t>Leverandøren skal beskrive sikring av klientene.</w:t>
            </w:r>
          </w:p>
        </w:tc>
        <w:tc>
          <w:tcPr>
            <w:tcW w:w="1701" w:type="dxa"/>
            <w:tcBorders>
              <w:top w:val="nil"/>
              <w:left w:val="nil"/>
              <w:bottom w:val="single" w:sz="4" w:space="0" w:color="auto"/>
              <w:right w:val="single" w:sz="4" w:space="0" w:color="auto"/>
            </w:tcBorders>
            <w:shd w:val="clear" w:color="auto" w:fill="auto"/>
            <w:noWrap/>
            <w:vAlign w:val="bottom"/>
            <w:hideMark/>
          </w:tcPr>
          <w:p w14:paraId="30A07D96" w14:textId="77777777" w:rsidR="00536C39" w:rsidRPr="00536C39" w:rsidRDefault="00536C39" w:rsidP="00536C39">
            <w:pPr>
              <w:jc w:val="center"/>
              <w:rPr>
                <w:rFonts w:ascii="Calibri" w:hAnsi="Calibri" w:cs="Calibri"/>
                <w:color w:val="000000"/>
                <w:szCs w:val="22"/>
              </w:rPr>
            </w:pPr>
            <w:r w:rsidRPr="00536C39">
              <w:rPr>
                <w:rFonts w:ascii="Calibri" w:hAnsi="Calibri" w:cs="Calibri"/>
                <w:color w:val="000000"/>
                <w:szCs w:val="22"/>
              </w:rPr>
              <w:t>Viktig</w:t>
            </w:r>
          </w:p>
        </w:tc>
      </w:tr>
    </w:tbl>
    <w:p w14:paraId="6EB813A4" w14:textId="4F07FAED" w:rsidR="00AD457D" w:rsidRDefault="00AD457D" w:rsidP="00FA0B7A">
      <w:pPr>
        <w:rPr>
          <w:b/>
          <w:u w:val="single"/>
        </w:rPr>
      </w:pPr>
    </w:p>
    <w:p w14:paraId="6A74549A" w14:textId="77777777" w:rsidR="00631648" w:rsidRDefault="00631648" w:rsidP="00FA0B7A">
      <w:pPr>
        <w:rPr>
          <w:b/>
          <w:u w:val="single"/>
        </w:rPr>
      </w:pPr>
    </w:p>
    <w:p w14:paraId="4D9E3D1B" w14:textId="539413CF" w:rsidR="00AB0C27" w:rsidRDefault="0067544C" w:rsidP="00030D10">
      <w:pPr>
        <w:pStyle w:val="Overskrift3"/>
        <w:numPr>
          <w:ilvl w:val="1"/>
          <w:numId w:val="22"/>
        </w:numPr>
      </w:pPr>
      <w:r>
        <w:t>O</w:t>
      </w:r>
      <w:r w:rsidR="00030D10">
        <w:t>psjoner</w:t>
      </w:r>
    </w:p>
    <w:p w14:paraId="21C33B88" w14:textId="77777777" w:rsidR="00751EFD" w:rsidRPr="0067544C" w:rsidRDefault="00751EFD" w:rsidP="0067544C">
      <w:pPr>
        <w:pStyle w:val="Overskrift4"/>
      </w:pPr>
      <w:bookmarkStart w:id="4" w:name="_Toc58492203"/>
      <w:r w:rsidRPr="0067544C">
        <w:t>Anskaffelse av ytterligere HW</w:t>
      </w:r>
      <w:bookmarkEnd w:id="4"/>
    </w:p>
    <w:p w14:paraId="59CF9F74" w14:textId="72C8CB35" w:rsidR="00751EFD" w:rsidRDefault="00751EFD" w:rsidP="00751EFD">
      <w:r>
        <w:t>Det kan være behov for å supplere med ytterligere maskinvare. FMA ønsker derfor opsjon på inntil 100 ekstra klienter.</w:t>
      </w:r>
    </w:p>
    <w:p w14:paraId="0D25172F" w14:textId="54DA500B" w:rsidR="00751EFD" w:rsidRDefault="00751EFD" w:rsidP="00751EFD">
      <w:r>
        <w:t>Det kan være aktuelt at Forsvaret øker antallet faste sesjonssteder. Det bes derfor opplyst om det vil påløpe ekstra kostnader ved utvidelse av antall sesjonssteder.</w:t>
      </w:r>
    </w:p>
    <w:p w14:paraId="563D99E0" w14:textId="77777777" w:rsidR="003C2675" w:rsidRDefault="003C2675" w:rsidP="00751EFD"/>
    <w:p w14:paraId="62F72B15" w14:textId="5130B69C" w:rsidR="00751EFD" w:rsidRDefault="00751EFD" w:rsidP="003C2675">
      <w:pPr>
        <w:pStyle w:val="Overskrift4"/>
      </w:pPr>
      <w:bookmarkStart w:id="5" w:name="_Toc58492204"/>
      <w:r>
        <w:t>Økning av nettverkskapasitet</w:t>
      </w:r>
      <w:bookmarkEnd w:id="5"/>
    </w:p>
    <w:p w14:paraId="3F3CA9A2" w14:textId="77777777" w:rsidR="00751EFD" w:rsidRDefault="00751EFD" w:rsidP="00751EFD">
      <w:r>
        <w:t xml:space="preserve">Ved eventuelle kapasitetsmessige utfordringer kan det være behov for å øke nettverkskapasiteten. Tilbudet må derfor inneholde </w:t>
      </w:r>
      <w:r w:rsidRPr="008E7A96">
        <w:t>pris på</w:t>
      </w:r>
      <w:r>
        <w:t xml:space="preserve"> økt kapasitet.</w:t>
      </w:r>
    </w:p>
    <w:p w14:paraId="15448000" w14:textId="49934402" w:rsidR="00751EFD" w:rsidRDefault="00751EFD" w:rsidP="003C2675">
      <w:pPr>
        <w:pStyle w:val="Overskrift4"/>
      </w:pPr>
      <w:bookmarkStart w:id="6" w:name="_Toc58492205"/>
      <w:r>
        <w:t>Kjøp av konsulentbistand på timesbasis</w:t>
      </w:r>
      <w:bookmarkEnd w:id="6"/>
    </w:p>
    <w:p w14:paraId="7FEF32CC" w14:textId="12356BE5" w:rsidR="00751EFD" w:rsidRDefault="00751EFD" w:rsidP="00751EFD">
      <w:r>
        <w:t xml:space="preserve">Det kan være behov for konsulentbistand </w:t>
      </w:r>
      <w:proofErr w:type="spellStart"/>
      <w:r>
        <w:t>ifm</w:t>
      </w:r>
      <w:proofErr w:type="spellEnd"/>
      <w:r>
        <w:t xml:space="preserve"> oppsett, konfigurasjon, oppgraderinger etc. utover det som er kravstilt. Tilbudet må derfor inneholde en opsjon på </w:t>
      </w:r>
      <w:r w:rsidR="007B567A">
        <w:t>1000 timer konsulentb</w:t>
      </w:r>
      <w:r>
        <w:t>istand.</w:t>
      </w:r>
    </w:p>
    <w:p w14:paraId="167CC229" w14:textId="36E0E73F" w:rsidR="00751EFD" w:rsidRDefault="00751EFD" w:rsidP="003C2675">
      <w:pPr>
        <w:pStyle w:val="Overskrift4"/>
      </w:pPr>
      <w:bookmarkStart w:id="7" w:name="_Toc58492206"/>
      <w:r>
        <w:t>Støtte til gjennomføring av FOS</w:t>
      </w:r>
      <w:bookmarkEnd w:id="7"/>
    </w:p>
    <w:p w14:paraId="4B3150B9" w14:textId="6D1435F3" w:rsidR="00751EFD" w:rsidRDefault="00751EFD" w:rsidP="00751EFD">
      <w:pPr>
        <w:rPr>
          <w:highlight w:val="yellow"/>
        </w:rPr>
      </w:pPr>
      <w:r>
        <w:t xml:space="preserve">Forsvaret ønsker mulighet for support i perioden </w:t>
      </w:r>
      <w:proofErr w:type="spellStart"/>
      <w:r>
        <w:t>kl</w:t>
      </w:r>
      <w:proofErr w:type="spellEnd"/>
      <w:r>
        <w:t xml:space="preserve"> 07:30 til </w:t>
      </w:r>
      <w:proofErr w:type="spellStart"/>
      <w:r>
        <w:t>kl</w:t>
      </w:r>
      <w:proofErr w:type="spellEnd"/>
      <w:r>
        <w:t xml:space="preserve"> 24:00 på de dagene (inkl. helg) hvor FOS gjennomføres. Tilbudet må inneholde en opsjon med pris på dette.</w:t>
      </w:r>
    </w:p>
    <w:p w14:paraId="2A3C67D3" w14:textId="77777777" w:rsidR="00030D10" w:rsidRPr="00030D10" w:rsidRDefault="00030D10" w:rsidP="00030D10"/>
    <w:p w14:paraId="4A9B05E1" w14:textId="45B399FC" w:rsidR="008E6E7F" w:rsidRPr="00C90DCC" w:rsidRDefault="001557DA" w:rsidP="00C90DCC">
      <w:pPr>
        <w:pStyle w:val="Overskrift3"/>
        <w:numPr>
          <w:ilvl w:val="0"/>
          <w:numId w:val="0"/>
        </w:numPr>
        <w:ind w:left="360"/>
      </w:pPr>
      <w:r w:rsidRPr="00C90DCC">
        <w:t>1.</w:t>
      </w:r>
      <w:r w:rsidR="00447E02">
        <w:t xml:space="preserve">9 </w:t>
      </w:r>
      <w:r w:rsidR="008E6E7F" w:rsidRPr="00C90DCC">
        <w:t>Tjenestenivå</w:t>
      </w:r>
    </w:p>
    <w:p w14:paraId="383D771C" w14:textId="77777777" w:rsidR="008E6E7F" w:rsidRPr="00143883" w:rsidRDefault="008E6E7F" w:rsidP="008E6E7F">
      <w:r w:rsidRPr="00143883">
        <w:t>Kunden har vedlagt egen SLA i B</w:t>
      </w:r>
      <w:r w:rsidR="003F6D0D" w:rsidRPr="00143883">
        <w:t>il</w:t>
      </w:r>
      <w:r w:rsidRPr="00143883">
        <w:t>ag 4. Leverandøren skal krysse av for i h</w:t>
      </w:r>
      <w:r w:rsidR="0081123B" w:rsidRPr="00143883">
        <w:t>vilken grad kravene blir oppfyl</w:t>
      </w:r>
      <w:r w:rsidRPr="00143883">
        <w:t>t.</w:t>
      </w:r>
    </w:p>
    <w:p w14:paraId="290F3601" w14:textId="77777777" w:rsidR="008E6E7F" w:rsidRPr="00143883" w:rsidRDefault="008D2600" w:rsidP="008D2600">
      <w:pPr>
        <w:tabs>
          <w:tab w:val="left" w:pos="3735"/>
        </w:tabs>
      </w:pPr>
      <w:r w:rsidRPr="00143883">
        <w:tab/>
      </w:r>
    </w:p>
    <w:p w14:paraId="47978D1E" w14:textId="595FADAA" w:rsidR="008E6E7F" w:rsidRDefault="008E6E7F" w:rsidP="008E6E7F">
      <w:r w:rsidRPr="00143883">
        <w:t>Manglende oppfyllelse vil påvirke evalueringen, men ikke føre til avvisning av tilbudet.</w:t>
      </w:r>
      <w:r w:rsidRPr="008D2600">
        <w:t xml:space="preserve"> </w:t>
      </w:r>
    </w:p>
    <w:p w14:paraId="46962627" w14:textId="77777777" w:rsidR="00A96C12" w:rsidRPr="008D2600" w:rsidRDefault="00A96C12" w:rsidP="008E6E7F"/>
    <w:p w14:paraId="51C1D8A1" w14:textId="64598567" w:rsidR="008A0CEA" w:rsidRPr="00A96C12" w:rsidRDefault="00A96C12" w:rsidP="00A96C12">
      <w:pPr>
        <w:pStyle w:val="Overskrift3"/>
        <w:numPr>
          <w:ilvl w:val="0"/>
          <w:numId w:val="0"/>
        </w:numPr>
        <w:ind w:left="360"/>
      </w:pPr>
      <w:r w:rsidRPr="00A96C12">
        <w:t xml:space="preserve">1.10 </w:t>
      </w:r>
      <w:r w:rsidR="008A0CEA" w:rsidRPr="00A96C12">
        <w:t>Avtalens punkt 3</w:t>
      </w:r>
      <w:r w:rsidR="00984808" w:rsidRPr="00A96C12">
        <w:t>.4</w:t>
      </w:r>
      <w:r w:rsidR="008A0CEA" w:rsidRPr="00A96C12">
        <w:t xml:space="preserve"> Dokumentasjon og opplæring </w:t>
      </w:r>
    </w:p>
    <w:p w14:paraId="14A08463" w14:textId="520AB498" w:rsidR="00725B40" w:rsidRPr="008D2600" w:rsidRDefault="004C2DEE" w:rsidP="004C2DEE">
      <w:r w:rsidRPr="00E50F03">
        <w:t>Levera</w:t>
      </w:r>
      <w:r w:rsidR="00E50F03" w:rsidRPr="00E50F03">
        <w:t>ndøren skal tilby opplæring av 10</w:t>
      </w:r>
      <w:r w:rsidRPr="00E50F03">
        <w:t xml:space="preserve"> brukere.</w:t>
      </w:r>
      <w:r w:rsidRPr="008D2600">
        <w:t xml:space="preserve"> </w:t>
      </w:r>
    </w:p>
    <w:p w14:paraId="6D039304" w14:textId="77777777" w:rsidR="00592679" w:rsidRDefault="00592679" w:rsidP="00FA67AA"/>
    <w:p w14:paraId="3D2C047A" w14:textId="77777777" w:rsidR="00F401FF" w:rsidRDefault="00F401FF" w:rsidP="00425F2C">
      <w:pPr>
        <w:pStyle w:val="Overskrift2"/>
        <w:numPr>
          <w:ilvl w:val="0"/>
          <w:numId w:val="22"/>
        </w:numPr>
      </w:pPr>
      <w:r w:rsidRPr="00E22561">
        <w:t>Avtalens punkt 6</w:t>
      </w:r>
      <w:r>
        <w:t>.2</w:t>
      </w:r>
      <w:r w:rsidRPr="00E22561">
        <w:t xml:space="preserve"> Personopplysninger</w:t>
      </w:r>
    </w:p>
    <w:p w14:paraId="5CB49842" w14:textId="146A54D7" w:rsidR="00EE345C" w:rsidRDefault="00046F7D" w:rsidP="000012DD">
      <w:pPr>
        <w:rPr>
          <w:szCs w:val="22"/>
          <w:lang w:eastAsia="ar-SA"/>
        </w:rPr>
      </w:pPr>
      <w:r>
        <w:rPr>
          <w:szCs w:val="22"/>
          <w:lang w:eastAsia="ar-SA"/>
        </w:rPr>
        <w:t>Det skal ikke oppbevares personopplysninger i løsningen</w:t>
      </w:r>
    </w:p>
    <w:p w14:paraId="4E4580D0" w14:textId="77777777" w:rsidR="00EE345C" w:rsidRDefault="00EE345C">
      <w:pPr>
        <w:rPr>
          <w:szCs w:val="22"/>
          <w:lang w:eastAsia="ar-SA"/>
        </w:rPr>
      </w:pPr>
      <w:r>
        <w:rPr>
          <w:szCs w:val="22"/>
          <w:lang w:eastAsia="ar-SA"/>
        </w:rPr>
        <w:br w:type="page"/>
      </w:r>
    </w:p>
    <w:p w14:paraId="314DE581" w14:textId="77777777" w:rsidR="00046F7D" w:rsidRDefault="00046F7D" w:rsidP="000012DD">
      <w:pPr>
        <w:rPr>
          <w:szCs w:val="22"/>
          <w:lang w:eastAsia="ar-SA"/>
        </w:rPr>
      </w:pPr>
    </w:p>
    <w:p w14:paraId="1741F0F3" w14:textId="77777777" w:rsidR="00046F7D" w:rsidRDefault="00046F7D" w:rsidP="000012DD">
      <w:pPr>
        <w:rPr>
          <w:szCs w:val="22"/>
          <w:lang w:eastAsia="ar-SA"/>
        </w:rPr>
      </w:pPr>
    </w:p>
    <w:p w14:paraId="6364F380" w14:textId="77777777" w:rsidR="000012DD" w:rsidRDefault="000012DD" w:rsidP="000012DD">
      <w:pPr>
        <w:rPr>
          <w:szCs w:val="22"/>
          <w:lang w:eastAsia="ar-SA"/>
        </w:rPr>
      </w:pPr>
    </w:p>
    <w:p w14:paraId="32DE6658" w14:textId="77777777" w:rsidR="00EE6CD2" w:rsidRPr="00E22561" w:rsidRDefault="00D43205" w:rsidP="00576ADF">
      <w:pPr>
        <w:pStyle w:val="Overskrift1"/>
        <w:ind w:left="1560" w:hanging="1560"/>
      </w:pPr>
      <w:bookmarkStart w:id="8" w:name="_Toc58501285"/>
      <w:r w:rsidRPr="00E22561">
        <w:t xml:space="preserve">Leverandørens beskrivelse av </w:t>
      </w:r>
      <w:r w:rsidR="00391E18" w:rsidRPr="00E22561">
        <w:t>tjenesten</w:t>
      </w:r>
      <w:bookmarkEnd w:id="8"/>
    </w:p>
    <w:p w14:paraId="19090694" w14:textId="77777777" w:rsidR="00AB38C7" w:rsidRPr="00AB38C7" w:rsidRDefault="004B03AA" w:rsidP="00915C4D">
      <w:pPr>
        <w:pStyle w:val="Overskrift2"/>
        <w:numPr>
          <w:ilvl w:val="1"/>
          <w:numId w:val="6"/>
        </w:numPr>
      </w:pPr>
      <w:r w:rsidRPr="004B03AA">
        <w:t>Avtalens punkt 1.1 Avtalens omfang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B38C7" w:rsidRPr="000125EF" w14:paraId="6FB9EE8C" w14:textId="77777777" w:rsidTr="00AB38C7">
        <w:tc>
          <w:tcPr>
            <w:tcW w:w="9464" w:type="dxa"/>
            <w:shd w:val="clear" w:color="auto" w:fill="C0C0C0"/>
          </w:tcPr>
          <w:p w14:paraId="0A4E0F9F" w14:textId="77777777" w:rsidR="00AB38C7" w:rsidRPr="00FA0B7A" w:rsidRDefault="00AB38C7" w:rsidP="00AB38C7">
            <w:pPr>
              <w:rPr>
                <w:b/>
                <w:szCs w:val="22"/>
              </w:rPr>
            </w:pPr>
            <w:r w:rsidRPr="00FA0B7A">
              <w:rPr>
                <w:b/>
                <w:bCs/>
              </w:rPr>
              <w:t>Dersom det etter Leverandørens mening er åpenbare feil eller uklarheter i Kundens kravspesifikasjon, skal Leverandøren påpeke dette her.</w:t>
            </w:r>
          </w:p>
        </w:tc>
      </w:tr>
      <w:tr w:rsidR="00AB38C7" w:rsidRPr="000125EF" w14:paraId="1B81BBB8" w14:textId="77777777" w:rsidTr="00AB38C7">
        <w:tc>
          <w:tcPr>
            <w:tcW w:w="9464" w:type="dxa"/>
            <w:shd w:val="clear" w:color="auto" w:fill="auto"/>
          </w:tcPr>
          <w:p w14:paraId="4B015C02" w14:textId="77777777" w:rsidR="00AB38C7" w:rsidRPr="000125EF" w:rsidRDefault="00AB38C7" w:rsidP="00AB38C7">
            <w:pPr>
              <w:rPr>
                <w:rFonts w:cs="Arial"/>
                <w:szCs w:val="22"/>
              </w:rPr>
            </w:pPr>
          </w:p>
          <w:p w14:paraId="0E3388FA" w14:textId="77777777" w:rsidR="00AB38C7" w:rsidRDefault="00AB38C7" w:rsidP="00AB38C7">
            <w:pPr>
              <w:rPr>
                <w:rFonts w:cs="Arial"/>
                <w:szCs w:val="22"/>
              </w:rPr>
            </w:pPr>
          </w:p>
          <w:p w14:paraId="6A1AA6E6" w14:textId="77777777" w:rsidR="00AB38C7" w:rsidRPr="000125EF" w:rsidRDefault="00AB38C7" w:rsidP="00AB38C7">
            <w:pPr>
              <w:rPr>
                <w:rFonts w:cs="Arial"/>
                <w:szCs w:val="22"/>
              </w:rPr>
            </w:pPr>
          </w:p>
        </w:tc>
      </w:tr>
    </w:tbl>
    <w:p w14:paraId="5B0B467A" w14:textId="77777777" w:rsidR="00AB38C7" w:rsidRPr="00AB38C7" w:rsidRDefault="00AB38C7" w:rsidP="00AB38C7"/>
    <w:p w14:paraId="5A9B9ED8" w14:textId="77777777" w:rsidR="004F642F" w:rsidRDefault="00D43205" w:rsidP="00915C4D">
      <w:pPr>
        <w:pStyle w:val="Overskrift2"/>
        <w:numPr>
          <w:ilvl w:val="1"/>
          <w:numId w:val="6"/>
        </w:numPr>
      </w:pPr>
      <w:r w:rsidRPr="00E22561">
        <w:t xml:space="preserve">Avtalens punkt 2.1. </w:t>
      </w:r>
      <w:r w:rsidR="00792296" w:rsidRPr="00E22561">
        <w:t>Tjenesten</w:t>
      </w:r>
    </w:p>
    <w:p w14:paraId="1F29AD39" w14:textId="77777777" w:rsidR="00AB38C7" w:rsidRDefault="00AB38C7" w:rsidP="00AB38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B38C7" w:rsidRPr="000125EF" w14:paraId="680F7C24" w14:textId="77777777" w:rsidTr="00AB38C7">
        <w:tc>
          <w:tcPr>
            <w:tcW w:w="9464" w:type="dxa"/>
            <w:shd w:val="clear" w:color="auto" w:fill="C0C0C0"/>
          </w:tcPr>
          <w:p w14:paraId="1CE714A3" w14:textId="77777777" w:rsidR="00AB38C7" w:rsidRPr="00FA0B7A" w:rsidRDefault="003F6D0D" w:rsidP="00AB38C7">
            <w:pPr>
              <w:rPr>
                <w:b/>
                <w:szCs w:val="22"/>
              </w:rPr>
            </w:pPr>
            <w:r w:rsidRPr="00FA0B7A">
              <w:t>Leverandøren skal</w:t>
            </w:r>
            <w:r w:rsidR="00AB38C7" w:rsidRPr="00FA0B7A">
              <w:t xml:space="preserve"> fylle ut kravtabellen (vedlegg 1 til bilag 2). Ytterligere beskrivelse av løsningen kan inntas her:</w:t>
            </w:r>
          </w:p>
        </w:tc>
      </w:tr>
      <w:tr w:rsidR="00AB38C7" w:rsidRPr="000125EF" w14:paraId="67B00CB2" w14:textId="77777777" w:rsidTr="00AB38C7">
        <w:tc>
          <w:tcPr>
            <w:tcW w:w="9464" w:type="dxa"/>
            <w:shd w:val="clear" w:color="auto" w:fill="auto"/>
          </w:tcPr>
          <w:p w14:paraId="351A637F" w14:textId="77777777" w:rsidR="00AB38C7" w:rsidRPr="000125EF" w:rsidRDefault="00AB38C7" w:rsidP="00AB38C7">
            <w:pPr>
              <w:rPr>
                <w:rFonts w:cs="Arial"/>
                <w:szCs w:val="22"/>
              </w:rPr>
            </w:pPr>
          </w:p>
          <w:p w14:paraId="5067C0A0" w14:textId="77777777" w:rsidR="00AB38C7" w:rsidRDefault="00AB38C7" w:rsidP="00AB38C7">
            <w:pPr>
              <w:rPr>
                <w:rFonts w:cs="Arial"/>
                <w:szCs w:val="22"/>
              </w:rPr>
            </w:pPr>
          </w:p>
          <w:p w14:paraId="37558A86" w14:textId="77777777" w:rsidR="00AB38C7" w:rsidRPr="000125EF" w:rsidRDefault="00AB38C7" w:rsidP="00AB38C7">
            <w:pPr>
              <w:rPr>
                <w:rFonts w:cs="Arial"/>
                <w:szCs w:val="22"/>
              </w:rPr>
            </w:pPr>
          </w:p>
        </w:tc>
      </w:tr>
    </w:tbl>
    <w:p w14:paraId="67E3F695" w14:textId="77777777" w:rsidR="00AB38C7" w:rsidRDefault="00AB38C7" w:rsidP="00AB38C7"/>
    <w:p w14:paraId="2F779DE1" w14:textId="77777777" w:rsidR="00AB38C7" w:rsidRDefault="00AB38C7" w:rsidP="00AB38C7"/>
    <w:p w14:paraId="1AF07BDC" w14:textId="77777777" w:rsidR="00FC5BB3" w:rsidRPr="00FA0B7A" w:rsidRDefault="00AB38C7" w:rsidP="00AB38C7">
      <w:r w:rsidRPr="00FA0B7A">
        <w:t xml:space="preserve">Tjenesten må oppfylle Kundens krav i bilag 1 samt de kravene til tjenestenivå som Kunden har spesifisert i bilag 4. </w:t>
      </w:r>
    </w:p>
    <w:p w14:paraId="16CC6677" w14:textId="77777777" w:rsidR="00C56C8E" w:rsidRDefault="00C56C8E" w:rsidP="00915C4D">
      <w:pPr>
        <w:pStyle w:val="Overskrift2"/>
        <w:numPr>
          <w:ilvl w:val="1"/>
          <w:numId w:val="6"/>
        </w:numPr>
      </w:pPr>
      <w:r w:rsidRPr="00E22561">
        <w:t xml:space="preserve">Avtalens punkt </w:t>
      </w:r>
      <w:r w:rsidR="0094298D" w:rsidRPr="00E22561">
        <w:t>6</w:t>
      </w:r>
      <w:r w:rsidR="006466A0">
        <w:t>.2</w:t>
      </w:r>
      <w:r w:rsidRPr="00E22561">
        <w:t xml:space="preserve"> Personopplysninger</w:t>
      </w:r>
    </w:p>
    <w:p w14:paraId="3A8397E8" w14:textId="77777777" w:rsidR="00AB38C7" w:rsidRPr="00C56C8E" w:rsidRDefault="00AB38C7" w:rsidP="00AB38C7">
      <w:pPr>
        <w:rPr>
          <w:rFonts w:ascii="Cambria" w:hAnsi="Cambria"/>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AB38C7" w:rsidRPr="000125EF" w14:paraId="6A92A15E" w14:textId="77777777" w:rsidTr="00AB38C7">
        <w:tc>
          <w:tcPr>
            <w:tcW w:w="9464" w:type="dxa"/>
            <w:shd w:val="clear" w:color="auto" w:fill="C0C0C0"/>
          </w:tcPr>
          <w:p w14:paraId="65676D5B" w14:textId="77777777" w:rsidR="00AB38C7" w:rsidRDefault="00AB38C7" w:rsidP="00AB38C7">
            <w:r w:rsidRPr="00FA0B7A">
              <w:t>Leverandørens skal beskrive hvordan personopplysninger vil bli behandlet, relevante sikkerhetstiltak i den forbindelse samt hvordan de vil oppfylle krav til lagringstid og sletting mv. her.</w:t>
            </w:r>
          </w:p>
          <w:p w14:paraId="4BDB203D" w14:textId="77777777" w:rsidR="00FA0B7A" w:rsidRPr="00FA0B7A" w:rsidRDefault="00FA0B7A" w:rsidP="00AB38C7"/>
          <w:p w14:paraId="30709861" w14:textId="77777777" w:rsidR="00AB38C7" w:rsidRPr="00FA0B7A" w:rsidRDefault="00AB38C7" w:rsidP="00AB38C7">
            <w:r w:rsidRPr="00FA0B7A">
              <w:t xml:space="preserve">Dersom personopplysninger skal behandles av Leverandørens underleverandør(er), skal underleverandør(ene) angis her. Kundens eventuelle godkjennelse </w:t>
            </w:r>
            <w:r w:rsidR="00FA0B7A">
              <w:t>skal angis av Kunden i bilag 5.</w:t>
            </w:r>
          </w:p>
        </w:tc>
      </w:tr>
      <w:tr w:rsidR="00AB38C7" w:rsidRPr="000125EF" w14:paraId="17B0A106" w14:textId="77777777" w:rsidTr="00AB38C7">
        <w:tc>
          <w:tcPr>
            <w:tcW w:w="9464" w:type="dxa"/>
            <w:shd w:val="clear" w:color="auto" w:fill="auto"/>
          </w:tcPr>
          <w:p w14:paraId="16459514" w14:textId="77777777" w:rsidR="00AB38C7" w:rsidRPr="000125EF" w:rsidRDefault="00AB38C7" w:rsidP="00AB38C7">
            <w:pPr>
              <w:rPr>
                <w:rFonts w:cs="Arial"/>
                <w:szCs w:val="22"/>
              </w:rPr>
            </w:pPr>
          </w:p>
          <w:p w14:paraId="0674D266" w14:textId="7CD5A17E" w:rsidR="00AB38C7" w:rsidRDefault="00E50F03" w:rsidP="00AB38C7">
            <w:pPr>
              <w:rPr>
                <w:rFonts w:cs="Arial"/>
                <w:szCs w:val="22"/>
              </w:rPr>
            </w:pPr>
            <w:r>
              <w:rPr>
                <w:rFonts w:cs="Arial"/>
                <w:szCs w:val="22"/>
              </w:rPr>
              <w:t>n/a</w:t>
            </w:r>
          </w:p>
          <w:p w14:paraId="4AB83406" w14:textId="77777777" w:rsidR="00AB38C7" w:rsidRPr="000125EF" w:rsidRDefault="00AB38C7" w:rsidP="00AB38C7">
            <w:pPr>
              <w:rPr>
                <w:rFonts w:cs="Arial"/>
                <w:szCs w:val="22"/>
              </w:rPr>
            </w:pPr>
          </w:p>
        </w:tc>
      </w:tr>
    </w:tbl>
    <w:p w14:paraId="6E1E2AA9" w14:textId="77777777" w:rsidR="00AB38C7" w:rsidRPr="007E0AA9" w:rsidRDefault="00AB38C7" w:rsidP="00AB38C7">
      <w:pPr>
        <w:rPr>
          <w:color w:val="5B9BD5" w:themeColor="accent1"/>
        </w:rPr>
      </w:pPr>
    </w:p>
    <w:p w14:paraId="16577A2D" w14:textId="77777777" w:rsidR="007835CA" w:rsidRDefault="007835CA" w:rsidP="00915C4D">
      <w:pPr>
        <w:pStyle w:val="Overskrift2"/>
        <w:numPr>
          <w:ilvl w:val="1"/>
          <w:numId w:val="6"/>
        </w:numPr>
      </w:pPr>
      <w:r w:rsidRPr="007835CA">
        <w:t xml:space="preserve">Oversikt over vedlegg til </w:t>
      </w:r>
      <w:proofErr w:type="spellStart"/>
      <w:r w:rsidRPr="007835CA">
        <w:t>kontraktsbilag</w:t>
      </w:r>
      <w:proofErr w:type="spellEnd"/>
      <w:r w:rsidRPr="007835CA">
        <w:t xml:space="preserve"> 2</w:t>
      </w:r>
    </w:p>
    <w:p w14:paraId="34F6CFAA" w14:textId="77777777" w:rsidR="0081123B" w:rsidRDefault="00C02795" w:rsidP="00C02795">
      <w:pPr>
        <w:tabs>
          <w:tab w:val="left" w:pos="2235"/>
        </w:tabs>
        <w:rPr>
          <w:rFonts w:cs="Arial"/>
          <w:szCs w:val="22"/>
        </w:rPr>
      </w:pPr>
      <w:r>
        <w:rPr>
          <w:rFonts w:cs="Arial"/>
          <w:szCs w:val="22"/>
        </w:rPr>
        <w:tab/>
      </w:r>
    </w:p>
    <w:p w14:paraId="7B8972E3" w14:textId="77777777" w:rsidR="00AB38C7" w:rsidRPr="00FA0B7A" w:rsidRDefault="00AB38C7" w:rsidP="00AB38C7">
      <w:pPr>
        <w:rPr>
          <w:szCs w:val="22"/>
        </w:rPr>
      </w:pPr>
      <w:r w:rsidRPr="00FA0B7A">
        <w:rPr>
          <w:szCs w:val="22"/>
        </w:rPr>
        <w:t xml:space="preserve">Leverandøren skal i </w:t>
      </w:r>
      <w:proofErr w:type="spellStart"/>
      <w:r w:rsidRPr="00FA0B7A">
        <w:rPr>
          <w:szCs w:val="22"/>
        </w:rPr>
        <w:t>vedleggsoversikten</w:t>
      </w:r>
      <w:proofErr w:type="spellEnd"/>
      <w:r w:rsidRPr="00FA0B7A">
        <w:rPr>
          <w:szCs w:val="22"/>
        </w:rPr>
        <w:t xml:space="preserve"> oppgi alle dokumenter som skal være vedlegg til kontrakten, herunder dokumenter som supplerer besvarelsen i </w:t>
      </w:r>
      <w:proofErr w:type="spellStart"/>
      <w:r w:rsidRPr="00FA0B7A">
        <w:rPr>
          <w:szCs w:val="22"/>
        </w:rPr>
        <w:t>kontraktsbilaget</w:t>
      </w:r>
      <w:proofErr w:type="spellEnd"/>
      <w:r w:rsidRPr="00FA0B7A">
        <w:rPr>
          <w:szCs w:val="22"/>
        </w:rPr>
        <w:t xml:space="preserve">. </w:t>
      </w:r>
    </w:p>
    <w:p w14:paraId="63096F44" w14:textId="77777777" w:rsidR="00AB38C7" w:rsidRPr="000125EF" w:rsidRDefault="00AB38C7" w:rsidP="00AB38C7">
      <w:pPr>
        <w:rPr>
          <w:rFonts w:cs="Arial"/>
          <w:szCs w:val="22"/>
        </w:rPr>
      </w:pPr>
    </w:p>
    <w:tbl>
      <w:tblPr>
        <w:tblW w:w="9356" w:type="dxa"/>
        <w:tblInd w:w="138" w:type="dxa"/>
        <w:tblLayout w:type="fixed"/>
        <w:tblCellMar>
          <w:top w:w="57" w:type="dxa"/>
          <w:left w:w="138" w:type="dxa"/>
          <w:bottom w:w="57" w:type="dxa"/>
          <w:right w:w="138" w:type="dxa"/>
        </w:tblCellMar>
        <w:tblLook w:val="0000" w:firstRow="0" w:lastRow="0" w:firstColumn="0" w:lastColumn="0" w:noHBand="0" w:noVBand="0"/>
      </w:tblPr>
      <w:tblGrid>
        <w:gridCol w:w="7088"/>
        <w:gridCol w:w="1134"/>
        <w:gridCol w:w="1134"/>
      </w:tblGrid>
      <w:tr w:rsidR="00AB38C7" w:rsidRPr="000125EF" w14:paraId="31C74033" w14:textId="77777777" w:rsidTr="008D2600">
        <w:trPr>
          <w:cantSplit/>
        </w:trPr>
        <w:tc>
          <w:tcPr>
            <w:tcW w:w="7088" w:type="dxa"/>
            <w:tcBorders>
              <w:top w:val="single" w:sz="4" w:space="0" w:color="000000"/>
              <w:left w:val="single" w:sz="4" w:space="0" w:color="000000"/>
              <w:bottom w:val="single" w:sz="4" w:space="0" w:color="000000"/>
            </w:tcBorders>
            <w:shd w:val="clear" w:color="auto" w:fill="BFBFBF"/>
            <w:vAlign w:val="center"/>
          </w:tcPr>
          <w:p w14:paraId="7BFE66D4" w14:textId="77777777" w:rsidR="00AB38C7" w:rsidRPr="00FA0B7A" w:rsidRDefault="00AB38C7" w:rsidP="00AB38C7">
            <w:pPr>
              <w:rPr>
                <w:b/>
                <w:szCs w:val="22"/>
              </w:rPr>
            </w:pPr>
            <w:r w:rsidRPr="00FA0B7A">
              <w:rPr>
                <w:b/>
                <w:szCs w:val="22"/>
              </w:rPr>
              <w:t>Alle rubrikker skal være krysset av (ja eller nei)</w:t>
            </w:r>
          </w:p>
        </w:tc>
        <w:tc>
          <w:tcPr>
            <w:tcW w:w="1134" w:type="dxa"/>
            <w:tcBorders>
              <w:top w:val="single" w:sz="4" w:space="0" w:color="000000"/>
              <w:left w:val="single" w:sz="4" w:space="0" w:color="000000"/>
              <w:bottom w:val="single" w:sz="4" w:space="0" w:color="000000"/>
            </w:tcBorders>
            <w:shd w:val="clear" w:color="auto" w:fill="BFBFBF"/>
            <w:tcMar>
              <w:top w:w="0" w:type="dxa"/>
              <w:bottom w:w="0" w:type="dxa"/>
            </w:tcMar>
            <w:vAlign w:val="center"/>
          </w:tcPr>
          <w:p w14:paraId="69BBDF21" w14:textId="77777777" w:rsidR="00AB38C7" w:rsidRPr="00FA0B7A" w:rsidRDefault="00AB38C7" w:rsidP="00AB38C7">
            <w:pPr>
              <w:jc w:val="center"/>
              <w:rPr>
                <w:b/>
                <w:szCs w:val="22"/>
              </w:rPr>
            </w:pPr>
            <w:r w:rsidRPr="00FA0B7A">
              <w:rPr>
                <w:b/>
                <w:szCs w:val="22"/>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0" w:type="dxa"/>
              <w:bottom w:w="0" w:type="dxa"/>
            </w:tcMar>
            <w:vAlign w:val="center"/>
          </w:tcPr>
          <w:p w14:paraId="676BE89A" w14:textId="77777777" w:rsidR="00AB38C7" w:rsidRPr="00FA0B7A" w:rsidRDefault="00AB38C7" w:rsidP="00AB38C7">
            <w:pPr>
              <w:jc w:val="center"/>
              <w:rPr>
                <w:b/>
                <w:szCs w:val="22"/>
              </w:rPr>
            </w:pPr>
            <w:r w:rsidRPr="00FA0B7A">
              <w:rPr>
                <w:b/>
                <w:szCs w:val="22"/>
              </w:rPr>
              <w:t>Nei</w:t>
            </w:r>
          </w:p>
        </w:tc>
      </w:tr>
      <w:tr w:rsidR="00AB38C7" w:rsidRPr="000125EF" w14:paraId="79900728" w14:textId="77777777" w:rsidTr="008D2600">
        <w:trPr>
          <w:cantSplit/>
          <w:trHeight w:val="335"/>
        </w:trPr>
        <w:tc>
          <w:tcPr>
            <w:tcW w:w="7088" w:type="dxa"/>
            <w:tcBorders>
              <w:top w:val="single" w:sz="4" w:space="0" w:color="000000"/>
              <w:left w:val="single" w:sz="4" w:space="0" w:color="000000"/>
              <w:bottom w:val="single" w:sz="4" w:space="0" w:color="000000"/>
            </w:tcBorders>
            <w:vAlign w:val="center"/>
          </w:tcPr>
          <w:p w14:paraId="43F6BFB7" w14:textId="77777777" w:rsidR="00AB38C7" w:rsidRPr="00FA0B7A" w:rsidRDefault="001439CB" w:rsidP="00AB38C7">
            <w:pPr>
              <w:rPr>
                <w:szCs w:val="22"/>
              </w:rPr>
            </w:pPr>
            <w:r w:rsidRPr="00FA0B7A">
              <w:rPr>
                <w:szCs w:val="22"/>
              </w:rPr>
              <w:t>Vedlegg 1 til bilag 2</w:t>
            </w:r>
          </w:p>
        </w:tc>
        <w:tc>
          <w:tcPr>
            <w:tcW w:w="1134" w:type="dxa"/>
            <w:tcBorders>
              <w:top w:val="single" w:sz="4" w:space="0" w:color="000000"/>
              <w:left w:val="single" w:sz="4" w:space="0" w:color="000000"/>
              <w:bottom w:val="single" w:sz="4" w:space="0" w:color="000000"/>
            </w:tcBorders>
            <w:tcMar>
              <w:top w:w="0" w:type="dxa"/>
              <w:bottom w:w="0" w:type="dxa"/>
            </w:tcMar>
            <w:vAlign w:val="center"/>
          </w:tcPr>
          <w:p w14:paraId="6C25AB7D" w14:textId="77777777" w:rsidR="00AB38C7" w:rsidRPr="00FA0B7A" w:rsidRDefault="00AB38C7" w:rsidP="00AB38C7">
            <w:pPr>
              <w:jc w:val="center"/>
              <w:rPr>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C30DCB5" w14:textId="77777777" w:rsidR="00AB38C7" w:rsidRPr="00FA0B7A" w:rsidRDefault="00AB38C7" w:rsidP="00AB38C7">
            <w:pPr>
              <w:rPr>
                <w:szCs w:val="22"/>
              </w:rPr>
            </w:pPr>
          </w:p>
        </w:tc>
      </w:tr>
      <w:tr w:rsidR="00AB38C7" w:rsidRPr="000125EF" w14:paraId="0E3A8733" w14:textId="77777777" w:rsidTr="008D2600">
        <w:trPr>
          <w:cantSplit/>
        </w:trPr>
        <w:tc>
          <w:tcPr>
            <w:tcW w:w="7088" w:type="dxa"/>
            <w:tcBorders>
              <w:top w:val="single" w:sz="4" w:space="0" w:color="000000"/>
              <w:left w:val="single" w:sz="4" w:space="0" w:color="000000"/>
              <w:bottom w:val="single" w:sz="4" w:space="0" w:color="000000"/>
            </w:tcBorders>
            <w:vAlign w:val="center"/>
          </w:tcPr>
          <w:p w14:paraId="256F9008" w14:textId="77777777" w:rsidR="00AB38C7" w:rsidRPr="000125EF" w:rsidRDefault="00AB38C7" w:rsidP="00AB38C7">
            <w:pPr>
              <w:rPr>
                <w:rFonts w:cs="Arial"/>
                <w:szCs w:val="22"/>
              </w:rPr>
            </w:pPr>
          </w:p>
        </w:tc>
        <w:tc>
          <w:tcPr>
            <w:tcW w:w="1134" w:type="dxa"/>
            <w:tcBorders>
              <w:top w:val="single" w:sz="4" w:space="0" w:color="000000"/>
              <w:left w:val="single" w:sz="4" w:space="0" w:color="000000"/>
              <w:bottom w:val="single" w:sz="4" w:space="0" w:color="000000"/>
            </w:tcBorders>
            <w:tcMar>
              <w:top w:w="0" w:type="dxa"/>
              <w:bottom w:w="0" w:type="dxa"/>
            </w:tcMar>
            <w:vAlign w:val="center"/>
          </w:tcPr>
          <w:p w14:paraId="43F5382E" w14:textId="77777777" w:rsidR="00AB38C7" w:rsidRPr="000125EF" w:rsidRDefault="00AB38C7" w:rsidP="00AB38C7">
            <w:pPr>
              <w:jc w:val="center"/>
              <w:rPr>
                <w:rFonts w:cs="Arial"/>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1791C2C" w14:textId="77777777" w:rsidR="00AB38C7" w:rsidRPr="000125EF" w:rsidRDefault="00AB38C7" w:rsidP="00AB38C7">
            <w:pPr>
              <w:rPr>
                <w:rFonts w:cs="Arial"/>
                <w:szCs w:val="22"/>
              </w:rPr>
            </w:pPr>
          </w:p>
        </w:tc>
      </w:tr>
    </w:tbl>
    <w:p w14:paraId="76616061" w14:textId="77777777" w:rsidR="00AB38C7" w:rsidRDefault="00AB38C7" w:rsidP="00AB38C7">
      <w:pPr>
        <w:rPr>
          <w:rFonts w:cs="Arial"/>
          <w:sz w:val="36"/>
          <w:szCs w:val="36"/>
        </w:rPr>
      </w:pPr>
    </w:p>
    <w:p w14:paraId="10BB5391" w14:textId="77777777" w:rsidR="00AB38C7" w:rsidRDefault="00AB38C7">
      <w:pPr>
        <w:rPr>
          <w:rFonts w:cs="Arial"/>
          <w:sz w:val="36"/>
          <w:szCs w:val="36"/>
        </w:rPr>
      </w:pPr>
      <w:r>
        <w:br w:type="page"/>
      </w:r>
    </w:p>
    <w:p w14:paraId="7D818B8F" w14:textId="77777777" w:rsidR="00EE6CD2" w:rsidRDefault="00391E18" w:rsidP="00576ADF">
      <w:pPr>
        <w:pStyle w:val="Overskrift1"/>
        <w:ind w:left="1560" w:hanging="1560"/>
      </w:pPr>
      <w:bookmarkStart w:id="9" w:name="_Toc58501286"/>
      <w:r w:rsidRPr="00E22561">
        <w:t>Plan</w:t>
      </w:r>
      <w:r w:rsidR="0058159A">
        <w:t xml:space="preserve"> for etableringsfasen</w:t>
      </w:r>
      <w:bookmarkEnd w:id="9"/>
    </w:p>
    <w:p w14:paraId="6DD3DB64" w14:textId="77777777" w:rsidR="00656A6E" w:rsidRDefault="00656A6E" w:rsidP="00915C4D">
      <w:pPr>
        <w:pStyle w:val="Overskrift2"/>
        <w:numPr>
          <w:ilvl w:val="1"/>
          <w:numId w:val="8"/>
        </w:numPr>
      </w:pPr>
      <w:r w:rsidRPr="00E22561">
        <w:t xml:space="preserve">Avtalens punkt </w:t>
      </w:r>
      <w:r w:rsidR="00F83363" w:rsidRPr="00E22561">
        <w:t>3.1</w:t>
      </w:r>
      <w:r w:rsidRPr="00E22561">
        <w:t xml:space="preserve"> Plan for etableringsfasen</w:t>
      </w:r>
    </w:p>
    <w:p w14:paraId="0241C055" w14:textId="77777777" w:rsidR="00672633" w:rsidRPr="00672633" w:rsidRDefault="00672633" w:rsidP="00672633">
      <w:pPr>
        <w:tabs>
          <w:tab w:val="left" w:pos="709"/>
        </w:tabs>
        <w:spacing w:after="120"/>
      </w:pPr>
      <w:r w:rsidRPr="00672633">
        <w:t xml:space="preserve">Forslaget skal tydeliggjøre aktiviteter og roller for både Kunden og Leverandøren, og nøkkelressurser som skal delta fra Leverandøren. Leverandør bes også spesifisere anbefalt lengde på etableringsfasen og behov for timeverk per leveranse spesifisert under timeverk under. </w:t>
      </w:r>
    </w:p>
    <w:p w14:paraId="2F7C324E" w14:textId="77777777" w:rsidR="00672633" w:rsidRPr="00672633" w:rsidRDefault="00672633" w:rsidP="00672633">
      <w:r w:rsidRPr="00672633">
        <w:t xml:space="preserve">Kunden har som mål å sette i gang etableringsfasen så raskt som mulig etter kontraktsinngåelse. </w:t>
      </w:r>
    </w:p>
    <w:p w14:paraId="4AA2A15F" w14:textId="49D9A7D1" w:rsidR="00672633" w:rsidRPr="00672633" w:rsidRDefault="00672633" w:rsidP="00672633">
      <w:r w:rsidRPr="00672633">
        <w:t xml:space="preserve">Formålet med etableringsfasen er å klargjøre utstyret for bruk, samt gjennomføre nødvendig opplæring av Forsvarets personell. Begge deler med mål om å sette Kunden i stand til å benytte utstyret </w:t>
      </w:r>
      <w:proofErr w:type="spellStart"/>
      <w:r w:rsidRPr="00672633">
        <w:t>iht</w:t>
      </w:r>
      <w:proofErr w:type="spellEnd"/>
      <w:r w:rsidRPr="00672633">
        <w:t xml:space="preserve"> forventninger. </w:t>
      </w:r>
    </w:p>
    <w:p w14:paraId="5C158B7B" w14:textId="77777777" w:rsidR="00672633" w:rsidRPr="00672633" w:rsidRDefault="00672633" w:rsidP="00672633">
      <w:r w:rsidRPr="00672633">
        <w:t xml:space="preserve"> Etableringsfasen skal inkludere alle aktiviteter som er nødvendig for å gjøre utstyret klart til å gjennomføre psykologiske prøver.</w:t>
      </w:r>
    </w:p>
    <w:p w14:paraId="4194E2F2" w14:textId="77777777" w:rsidR="00672633" w:rsidRPr="00672633" w:rsidRDefault="00672633" w:rsidP="00672633">
      <w:r w:rsidRPr="00672633">
        <w:t>Etableringsfasen skal inkludere følgende punkter:</w:t>
      </w:r>
    </w:p>
    <w:p w14:paraId="07D34206" w14:textId="77777777" w:rsidR="00672633" w:rsidRPr="00672633" w:rsidRDefault="00672633" w:rsidP="00672633">
      <w:pPr>
        <w:pStyle w:val="Listeavsnitt"/>
        <w:numPr>
          <w:ilvl w:val="0"/>
          <w:numId w:val="18"/>
        </w:numPr>
        <w:tabs>
          <w:tab w:val="left" w:pos="709"/>
        </w:tabs>
        <w:spacing w:after="120"/>
      </w:pPr>
      <w:r w:rsidRPr="00672633">
        <w:t>Opplæring av 10 personer (sesjonsoffiserer) som skal administrere gjennomføringen av de psykologiske prøvene.</w:t>
      </w:r>
    </w:p>
    <w:p w14:paraId="4E988711" w14:textId="145FFFB5" w:rsidR="00672633" w:rsidRPr="00672633" w:rsidRDefault="00672633" w:rsidP="00672633">
      <w:pPr>
        <w:pStyle w:val="Listeavsnitt"/>
        <w:numPr>
          <w:ilvl w:val="0"/>
          <w:numId w:val="18"/>
        </w:numPr>
        <w:tabs>
          <w:tab w:val="left" w:pos="709"/>
        </w:tabs>
        <w:spacing w:after="120"/>
      </w:pPr>
      <w:r w:rsidRPr="00672633">
        <w:t>Bistand til installasjon av utstyr, p</w:t>
      </w:r>
      <w:r w:rsidR="00EE79CC">
        <w:t>rogramvare, driftsrutiner, etc.</w:t>
      </w:r>
    </w:p>
    <w:p w14:paraId="4C827B6E" w14:textId="77777777" w:rsidR="00672633" w:rsidRPr="00672633" w:rsidRDefault="00672633" w:rsidP="00672633">
      <w:pPr>
        <w:pStyle w:val="Listeavsnitt"/>
        <w:numPr>
          <w:ilvl w:val="1"/>
          <w:numId w:val="18"/>
        </w:numPr>
        <w:tabs>
          <w:tab w:val="left" w:pos="709"/>
        </w:tabs>
        <w:spacing w:after="120"/>
      </w:pPr>
      <w:r w:rsidRPr="00672633">
        <w:t>Design av hvordan løsningen skal settes opp, driftes og benyttes</w:t>
      </w:r>
    </w:p>
    <w:p w14:paraId="44C60626" w14:textId="77777777" w:rsidR="00672633" w:rsidRPr="00672633" w:rsidRDefault="00672633" w:rsidP="00672633">
      <w:pPr>
        <w:pStyle w:val="Listeavsnitt"/>
        <w:numPr>
          <w:ilvl w:val="1"/>
          <w:numId w:val="18"/>
        </w:numPr>
        <w:tabs>
          <w:tab w:val="left" w:pos="709"/>
        </w:tabs>
        <w:spacing w:after="120"/>
      </w:pPr>
      <w:r w:rsidRPr="00672633">
        <w:t>Oppsett av løsning</w:t>
      </w:r>
    </w:p>
    <w:p w14:paraId="7BE6BBD0" w14:textId="77777777" w:rsidR="00672633" w:rsidRPr="00672633" w:rsidRDefault="00672633" w:rsidP="00672633">
      <w:pPr>
        <w:pStyle w:val="Listeavsnitt"/>
        <w:numPr>
          <w:ilvl w:val="1"/>
          <w:numId w:val="18"/>
        </w:numPr>
        <w:tabs>
          <w:tab w:val="left" w:pos="709"/>
        </w:tabs>
        <w:spacing w:after="120"/>
      </w:pPr>
      <w:r w:rsidRPr="00672633">
        <w:t>Test av løsning</w:t>
      </w:r>
    </w:p>
    <w:p w14:paraId="5DC01CDC" w14:textId="77777777" w:rsidR="00672633" w:rsidRPr="00672633" w:rsidRDefault="00672633" w:rsidP="00672633">
      <w:pPr>
        <w:pStyle w:val="Listeavsnitt"/>
        <w:numPr>
          <w:ilvl w:val="1"/>
          <w:numId w:val="18"/>
        </w:numPr>
        <w:tabs>
          <w:tab w:val="left" w:pos="709"/>
        </w:tabs>
        <w:spacing w:after="120"/>
      </w:pPr>
      <w:r w:rsidRPr="00672633">
        <w:t>Utrulling</w:t>
      </w:r>
    </w:p>
    <w:p w14:paraId="2E201F55" w14:textId="77777777" w:rsidR="00672633" w:rsidRPr="00672633" w:rsidRDefault="00672633" w:rsidP="00672633">
      <w:pPr>
        <w:pStyle w:val="Listeavsnitt"/>
        <w:numPr>
          <w:ilvl w:val="1"/>
          <w:numId w:val="18"/>
        </w:numPr>
        <w:tabs>
          <w:tab w:val="left" w:pos="709"/>
        </w:tabs>
        <w:spacing w:after="120"/>
      </w:pPr>
      <w:r w:rsidRPr="00672633">
        <w:t xml:space="preserve">Produksjonssetting </w:t>
      </w:r>
    </w:p>
    <w:p w14:paraId="215EB993" w14:textId="77777777" w:rsidR="00672633" w:rsidRPr="00672633" w:rsidRDefault="00672633" w:rsidP="00672633">
      <w:r w:rsidRPr="00672633">
        <w:t xml:space="preserve">Leverandøren bes beskrive egen organisering i etableringsfasen. Her skal det fremkomme hvilke roller som er sentrale og hvilke ressurser som innehar rollene. Hvis Leverandøren har krav til Kundens organisering og deltagelse så skal det også fremkomme i beskrivelsen prosjektgjennomføringen. </w:t>
      </w:r>
    </w:p>
    <w:p w14:paraId="233E433A" w14:textId="4C52E33F" w:rsidR="0074078E" w:rsidRPr="00672633" w:rsidRDefault="00672633" w:rsidP="00672633">
      <w:pPr>
        <w:pStyle w:val="Brdtekstpflgende"/>
        <w:rPr>
          <w:sz w:val="22"/>
          <w:szCs w:val="22"/>
        </w:rPr>
      </w:pPr>
      <w:r w:rsidRPr="00672633">
        <w:t>Som en forberedelse til gjennomføring av etableringsfasen vil Leverandøren og Kunden ta utgangspunkt i Leverandørens forslag til plan for prosjektgjennomføring, for å enes om en endelig plan for etableringsfasen. Dette gjøres rett i etterkant av at kontrakten er signert. Planen skal inkludere gjennomføring av tester før godkjenningsperioden kan starte.</w:t>
      </w:r>
    </w:p>
    <w:p w14:paraId="67DE4567" w14:textId="77777777" w:rsidR="00C02795" w:rsidRDefault="00C02795" w:rsidP="00C02795">
      <w:pPr>
        <w:rPr>
          <w:rFonts w:ascii="Cambria" w:hAnsi="Cambria"/>
          <w:b/>
          <w:bCs/>
          <w:sz w:val="26"/>
          <w:szCs w:val="26"/>
        </w:rPr>
      </w:pPr>
    </w:p>
    <w:p w14:paraId="55197CB7" w14:textId="021A8492" w:rsidR="00C02795" w:rsidRPr="007835CA" w:rsidRDefault="00C02795" w:rsidP="00915C4D">
      <w:pPr>
        <w:pStyle w:val="Overskrift2"/>
        <w:numPr>
          <w:ilvl w:val="1"/>
          <w:numId w:val="8"/>
        </w:numPr>
      </w:pPr>
      <w:r w:rsidRPr="007835CA">
        <w:t>Oversikt o</w:t>
      </w:r>
      <w:r w:rsidR="00795383">
        <w:t xml:space="preserve">ver vedlegg til </w:t>
      </w:r>
      <w:proofErr w:type="spellStart"/>
      <w:r w:rsidR="00795383">
        <w:t>kontraktsbilag</w:t>
      </w:r>
      <w:proofErr w:type="spellEnd"/>
      <w:r w:rsidR="00795383">
        <w:t xml:space="preserve"> 3</w:t>
      </w:r>
    </w:p>
    <w:p w14:paraId="4DD25025" w14:textId="77777777" w:rsidR="00C02795" w:rsidRPr="00672633" w:rsidRDefault="00C02795" w:rsidP="00C02795">
      <w:pPr>
        <w:rPr>
          <w:szCs w:val="22"/>
        </w:rPr>
      </w:pPr>
      <w:r w:rsidRPr="00672633">
        <w:rPr>
          <w:szCs w:val="22"/>
        </w:rPr>
        <w:t xml:space="preserve">Leverandøren skal i </w:t>
      </w:r>
      <w:proofErr w:type="spellStart"/>
      <w:r w:rsidRPr="00672633">
        <w:rPr>
          <w:szCs w:val="22"/>
        </w:rPr>
        <w:t>vedleggsoversikten</w:t>
      </w:r>
      <w:proofErr w:type="spellEnd"/>
      <w:r w:rsidRPr="00672633">
        <w:rPr>
          <w:szCs w:val="22"/>
        </w:rPr>
        <w:t xml:space="preserve"> oppgi alle dokumenter som skal være vedlegg til kontrakten, herunder dokumenter som supplerer besvarelsen i </w:t>
      </w:r>
      <w:proofErr w:type="spellStart"/>
      <w:r w:rsidRPr="00672633">
        <w:rPr>
          <w:szCs w:val="22"/>
        </w:rPr>
        <w:t>kontraktsbilaget</w:t>
      </w:r>
      <w:proofErr w:type="spellEnd"/>
      <w:r w:rsidRPr="00672633">
        <w:rPr>
          <w:szCs w:val="22"/>
        </w:rPr>
        <w:t xml:space="preserve">. </w:t>
      </w:r>
    </w:p>
    <w:p w14:paraId="18598937" w14:textId="77777777" w:rsidR="00C02795" w:rsidRPr="00672633" w:rsidRDefault="00C02795" w:rsidP="00C02795">
      <w:pPr>
        <w:rPr>
          <w:rFonts w:cs="Arial"/>
          <w:szCs w:val="22"/>
        </w:rPr>
      </w:pPr>
    </w:p>
    <w:tbl>
      <w:tblPr>
        <w:tblW w:w="9356" w:type="dxa"/>
        <w:tblInd w:w="138" w:type="dxa"/>
        <w:tblLayout w:type="fixed"/>
        <w:tblCellMar>
          <w:top w:w="57" w:type="dxa"/>
          <w:left w:w="138" w:type="dxa"/>
          <w:bottom w:w="57" w:type="dxa"/>
          <w:right w:w="138" w:type="dxa"/>
        </w:tblCellMar>
        <w:tblLook w:val="0000" w:firstRow="0" w:lastRow="0" w:firstColumn="0" w:lastColumn="0" w:noHBand="0" w:noVBand="0"/>
      </w:tblPr>
      <w:tblGrid>
        <w:gridCol w:w="7088"/>
        <w:gridCol w:w="1134"/>
        <w:gridCol w:w="1134"/>
      </w:tblGrid>
      <w:tr w:rsidR="00C02795" w:rsidRPr="00672633" w14:paraId="6FACCEC7" w14:textId="77777777" w:rsidTr="00C02795">
        <w:trPr>
          <w:cantSplit/>
        </w:trPr>
        <w:tc>
          <w:tcPr>
            <w:tcW w:w="7088" w:type="dxa"/>
            <w:tcBorders>
              <w:top w:val="single" w:sz="4" w:space="0" w:color="000000"/>
              <w:left w:val="single" w:sz="4" w:space="0" w:color="000000"/>
              <w:bottom w:val="single" w:sz="4" w:space="0" w:color="000000"/>
            </w:tcBorders>
            <w:shd w:val="clear" w:color="auto" w:fill="BFBFBF"/>
            <w:vAlign w:val="center"/>
          </w:tcPr>
          <w:p w14:paraId="3DF1BA6E" w14:textId="77777777" w:rsidR="00C02795" w:rsidRPr="00672633" w:rsidRDefault="00C02795" w:rsidP="00C02795">
            <w:pPr>
              <w:rPr>
                <w:b/>
                <w:szCs w:val="22"/>
              </w:rPr>
            </w:pPr>
            <w:r w:rsidRPr="00672633">
              <w:rPr>
                <w:b/>
                <w:szCs w:val="22"/>
              </w:rPr>
              <w:t>Alle rubrikker skal være krysset av (ja eller nei)</w:t>
            </w:r>
          </w:p>
        </w:tc>
        <w:tc>
          <w:tcPr>
            <w:tcW w:w="1134" w:type="dxa"/>
            <w:tcBorders>
              <w:top w:val="single" w:sz="4" w:space="0" w:color="000000"/>
              <w:left w:val="single" w:sz="4" w:space="0" w:color="000000"/>
              <w:bottom w:val="single" w:sz="4" w:space="0" w:color="000000"/>
            </w:tcBorders>
            <w:shd w:val="clear" w:color="auto" w:fill="BFBFBF"/>
            <w:tcMar>
              <w:top w:w="0" w:type="dxa"/>
              <w:bottom w:w="0" w:type="dxa"/>
            </w:tcMar>
            <w:vAlign w:val="center"/>
          </w:tcPr>
          <w:p w14:paraId="7D89D151" w14:textId="77777777" w:rsidR="00C02795" w:rsidRPr="00672633" w:rsidRDefault="00C02795" w:rsidP="00C02795">
            <w:pPr>
              <w:jc w:val="center"/>
              <w:rPr>
                <w:b/>
                <w:szCs w:val="22"/>
              </w:rPr>
            </w:pPr>
            <w:r w:rsidRPr="00672633">
              <w:rPr>
                <w:b/>
                <w:szCs w:val="22"/>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0" w:type="dxa"/>
              <w:bottom w:w="0" w:type="dxa"/>
            </w:tcMar>
            <w:vAlign w:val="center"/>
          </w:tcPr>
          <w:p w14:paraId="2B301BF2" w14:textId="77777777" w:rsidR="00C02795" w:rsidRPr="00672633" w:rsidRDefault="00C02795" w:rsidP="00C02795">
            <w:pPr>
              <w:jc w:val="center"/>
              <w:rPr>
                <w:b/>
                <w:szCs w:val="22"/>
              </w:rPr>
            </w:pPr>
            <w:r w:rsidRPr="00672633">
              <w:rPr>
                <w:b/>
                <w:szCs w:val="22"/>
              </w:rPr>
              <w:t>Nei</w:t>
            </w:r>
          </w:p>
        </w:tc>
      </w:tr>
      <w:tr w:rsidR="00C02795" w:rsidRPr="000125EF" w14:paraId="719F8F72" w14:textId="77777777" w:rsidTr="00C02795">
        <w:trPr>
          <w:cantSplit/>
          <w:trHeight w:val="335"/>
        </w:trPr>
        <w:tc>
          <w:tcPr>
            <w:tcW w:w="7088" w:type="dxa"/>
            <w:tcBorders>
              <w:top w:val="single" w:sz="4" w:space="0" w:color="000000"/>
              <w:left w:val="single" w:sz="4" w:space="0" w:color="000000"/>
              <w:bottom w:val="single" w:sz="4" w:space="0" w:color="000000"/>
            </w:tcBorders>
            <w:vAlign w:val="center"/>
          </w:tcPr>
          <w:p w14:paraId="5385AD84" w14:textId="77777777" w:rsidR="00C02795" w:rsidRPr="00FA0B7A" w:rsidRDefault="00C02795" w:rsidP="00B33DF8">
            <w:pPr>
              <w:rPr>
                <w:szCs w:val="22"/>
              </w:rPr>
            </w:pPr>
            <w:r w:rsidRPr="00672633">
              <w:rPr>
                <w:szCs w:val="22"/>
              </w:rPr>
              <w:t xml:space="preserve">Vedlegg 1 til bilag 3 </w:t>
            </w:r>
            <w:r w:rsidR="00B33DF8" w:rsidRPr="00672633">
              <w:rPr>
                <w:szCs w:val="22"/>
              </w:rPr>
              <w:t>(driftsfasen</w:t>
            </w:r>
            <w:r w:rsidRPr="00672633">
              <w:rPr>
                <w:szCs w:val="22"/>
              </w:rPr>
              <w:t>)</w:t>
            </w:r>
          </w:p>
        </w:tc>
        <w:tc>
          <w:tcPr>
            <w:tcW w:w="1134" w:type="dxa"/>
            <w:tcBorders>
              <w:top w:val="single" w:sz="4" w:space="0" w:color="000000"/>
              <w:left w:val="single" w:sz="4" w:space="0" w:color="000000"/>
              <w:bottom w:val="single" w:sz="4" w:space="0" w:color="000000"/>
            </w:tcBorders>
            <w:tcMar>
              <w:top w:w="0" w:type="dxa"/>
              <w:bottom w:w="0" w:type="dxa"/>
            </w:tcMar>
            <w:vAlign w:val="center"/>
          </w:tcPr>
          <w:p w14:paraId="4A5E794B" w14:textId="77777777" w:rsidR="00C02795" w:rsidRPr="00FA0B7A" w:rsidRDefault="00C02795" w:rsidP="00C02795">
            <w:pPr>
              <w:jc w:val="center"/>
              <w:rPr>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5601202" w14:textId="77777777" w:rsidR="00C02795" w:rsidRPr="00FA0B7A" w:rsidRDefault="00C02795" w:rsidP="00C02795">
            <w:pPr>
              <w:rPr>
                <w:szCs w:val="22"/>
              </w:rPr>
            </w:pPr>
          </w:p>
        </w:tc>
      </w:tr>
    </w:tbl>
    <w:p w14:paraId="114EF583" w14:textId="77777777" w:rsidR="0074078E" w:rsidRDefault="0074078E">
      <w:pPr>
        <w:rPr>
          <w:rFonts w:cs="Arial"/>
          <w:sz w:val="36"/>
          <w:szCs w:val="36"/>
        </w:rPr>
      </w:pPr>
    </w:p>
    <w:p w14:paraId="1D2D680D" w14:textId="77777777" w:rsidR="00EE50A3" w:rsidRDefault="00EE50A3">
      <w:pPr>
        <w:rPr>
          <w:rFonts w:cs="Arial"/>
          <w:sz w:val="36"/>
          <w:szCs w:val="36"/>
        </w:rPr>
      </w:pPr>
      <w:r>
        <w:br w:type="page"/>
      </w:r>
    </w:p>
    <w:p w14:paraId="71FD7CCF" w14:textId="77777777" w:rsidR="007835CA" w:rsidRPr="007835CA" w:rsidRDefault="00391E18" w:rsidP="00576ADF">
      <w:pPr>
        <w:pStyle w:val="Overskrift1"/>
        <w:ind w:left="1560" w:hanging="1560"/>
      </w:pPr>
      <w:bookmarkStart w:id="10" w:name="_Toc58501287"/>
      <w:r w:rsidRPr="00E22561">
        <w:t xml:space="preserve">Tjenestenivå med standardiserte </w:t>
      </w:r>
      <w:r w:rsidR="009F2C6D" w:rsidRPr="00E22561">
        <w:t>kompensasjoner</w:t>
      </w:r>
      <w:bookmarkEnd w:id="10"/>
    </w:p>
    <w:p w14:paraId="24A9F2FC" w14:textId="77777777" w:rsidR="007835CA" w:rsidRDefault="007835CA" w:rsidP="004F642F"/>
    <w:p w14:paraId="26DB62AC" w14:textId="77777777" w:rsidR="004F642F" w:rsidRPr="00C50EB4" w:rsidRDefault="0081123B" w:rsidP="004F642F">
      <w:r w:rsidRPr="00C50EB4">
        <w:t>Se vedlegg</w:t>
      </w:r>
      <w:r w:rsidR="001439CB" w:rsidRPr="00C50EB4">
        <w:t xml:space="preserve"> 1 til bilag 4 SLA</w:t>
      </w:r>
    </w:p>
    <w:p w14:paraId="49653202" w14:textId="77777777" w:rsidR="00262EFF" w:rsidRPr="00E22561" w:rsidRDefault="00262EFF" w:rsidP="00385473"/>
    <w:p w14:paraId="4A3C422E" w14:textId="77777777" w:rsidR="008E7677" w:rsidRPr="007053CC" w:rsidRDefault="008E7677" w:rsidP="008E7677">
      <w:pPr>
        <w:rPr>
          <w:b/>
          <w:color w:val="FF0000"/>
        </w:rPr>
      </w:pPr>
    </w:p>
    <w:p w14:paraId="04C3B52F" w14:textId="77777777" w:rsidR="008E7677" w:rsidRPr="00E22561" w:rsidRDefault="008E7677" w:rsidP="008E7677">
      <w:pPr>
        <w:rPr>
          <w:rFonts w:cs="Arial"/>
          <w:color w:val="FF0000"/>
        </w:rPr>
      </w:pPr>
    </w:p>
    <w:p w14:paraId="630A70B6" w14:textId="77777777" w:rsidR="007053CC" w:rsidRDefault="007053CC">
      <w:pPr>
        <w:sectPr w:rsidR="007053CC" w:rsidSect="009D1FDD">
          <w:headerReference w:type="default" r:id="rId13"/>
          <w:pgSz w:w="11906" w:h="16838"/>
          <w:pgMar w:top="1417" w:right="1417" w:bottom="1417" w:left="1417" w:header="708" w:footer="708" w:gutter="0"/>
          <w:cols w:space="708"/>
          <w:docGrid w:linePitch="360"/>
        </w:sectPr>
      </w:pPr>
    </w:p>
    <w:p w14:paraId="2292EF81" w14:textId="77777777" w:rsidR="007835CA" w:rsidRPr="007835CA" w:rsidRDefault="009F2C6D" w:rsidP="00576ADF">
      <w:pPr>
        <w:pStyle w:val="Overskrift1"/>
        <w:ind w:left="1560" w:hanging="1560"/>
      </w:pPr>
      <w:bookmarkStart w:id="11" w:name="_Toc58501288"/>
      <w:r w:rsidRPr="00E22561">
        <w:t>Administrative bestemmelser</w:t>
      </w:r>
      <w:bookmarkEnd w:id="11"/>
    </w:p>
    <w:p w14:paraId="79FAE53A" w14:textId="77777777" w:rsidR="00792296" w:rsidRPr="007835CA" w:rsidRDefault="007835CA" w:rsidP="007835CA">
      <w:pPr>
        <w:pStyle w:val="Overskrift2"/>
        <w:numPr>
          <w:ilvl w:val="0"/>
          <w:numId w:val="0"/>
        </w:numPr>
        <w:ind w:left="360"/>
      </w:pPr>
      <w:r>
        <w:t>5.1</w:t>
      </w:r>
      <w:r>
        <w:tab/>
      </w:r>
      <w:r w:rsidR="009F2C6D" w:rsidRPr="007835CA">
        <w:t>Avtalens punkt 1.5 Partenes representanter</w:t>
      </w:r>
    </w:p>
    <w:p w14:paraId="2938D935" w14:textId="77777777" w:rsidR="00CE6131" w:rsidRPr="00C50EB4" w:rsidRDefault="00CE6131" w:rsidP="00CE6131">
      <w:pPr>
        <w:rPr>
          <w:szCs w:val="22"/>
        </w:rPr>
      </w:pPr>
      <w:r w:rsidRPr="00C50EB4">
        <w:rPr>
          <w:szCs w:val="22"/>
        </w:rPr>
        <w:t>Bemyndiget representant for partene:</w:t>
      </w:r>
    </w:p>
    <w:p w14:paraId="04F198E7" w14:textId="77777777" w:rsidR="00CE6131" w:rsidRPr="00C50EB4" w:rsidRDefault="00CE6131" w:rsidP="00CE6131">
      <w:pPr>
        <w:rPr>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8"/>
        <w:gridCol w:w="4994"/>
      </w:tblGrid>
      <w:tr w:rsidR="00CE6131" w:rsidRPr="00C50EB4" w14:paraId="0B22089B" w14:textId="77777777" w:rsidTr="00C02795">
        <w:tc>
          <w:tcPr>
            <w:tcW w:w="4158" w:type="dxa"/>
            <w:tcBorders>
              <w:right w:val="single" w:sz="4" w:space="0" w:color="auto"/>
            </w:tcBorders>
            <w:shd w:val="clear" w:color="auto" w:fill="BFBFBF"/>
          </w:tcPr>
          <w:p w14:paraId="438396CE" w14:textId="77777777" w:rsidR="00CE6131" w:rsidRPr="00C50EB4" w:rsidRDefault="00046F7D" w:rsidP="00CE6131">
            <w:pPr>
              <w:rPr>
                <w:rFonts w:eastAsia="Calibri"/>
                <w:b/>
                <w:szCs w:val="22"/>
              </w:rPr>
            </w:pPr>
            <w:r>
              <w:rPr>
                <w:rFonts w:eastAsia="Calibri"/>
                <w:b/>
                <w:szCs w:val="22"/>
              </w:rPr>
              <w:t>For Forsvarsmateriell</w:t>
            </w:r>
          </w:p>
        </w:tc>
        <w:tc>
          <w:tcPr>
            <w:tcW w:w="5130" w:type="dxa"/>
            <w:tcBorders>
              <w:left w:val="single" w:sz="4" w:space="0" w:color="auto"/>
            </w:tcBorders>
            <w:shd w:val="clear" w:color="auto" w:fill="BFBFBF"/>
          </w:tcPr>
          <w:p w14:paraId="2A3D4237" w14:textId="77777777" w:rsidR="00CE6131" w:rsidRPr="00C50EB4" w:rsidRDefault="00CE6131" w:rsidP="00CE6131">
            <w:pPr>
              <w:ind w:left="80"/>
              <w:rPr>
                <w:rFonts w:eastAsia="Calibri"/>
                <w:b/>
                <w:szCs w:val="22"/>
              </w:rPr>
            </w:pPr>
            <w:r w:rsidRPr="00C50EB4">
              <w:rPr>
                <w:rFonts w:eastAsia="Calibri"/>
                <w:b/>
                <w:szCs w:val="22"/>
              </w:rPr>
              <w:t>For Leverandøren:</w:t>
            </w:r>
          </w:p>
        </w:tc>
      </w:tr>
      <w:tr w:rsidR="00CE6131" w:rsidRPr="00C50EB4" w14:paraId="1E2F1BC4" w14:textId="77777777" w:rsidTr="00C02795">
        <w:tc>
          <w:tcPr>
            <w:tcW w:w="4158" w:type="dxa"/>
            <w:tcBorders>
              <w:right w:val="single" w:sz="4" w:space="0" w:color="auto"/>
            </w:tcBorders>
            <w:shd w:val="clear" w:color="auto" w:fill="auto"/>
          </w:tcPr>
          <w:p w14:paraId="33B0E6DE" w14:textId="77777777" w:rsidR="00CE6131" w:rsidRPr="00C50EB4" w:rsidRDefault="00CE6131" w:rsidP="00C070D3">
            <w:pPr>
              <w:rPr>
                <w:rFonts w:eastAsia="Calibri"/>
                <w:szCs w:val="22"/>
              </w:rPr>
            </w:pPr>
            <w:r w:rsidRPr="00C50EB4">
              <w:rPr>
                <w:rFonts w:eastAsia="Calibri"/>
                <w:szCs w:val="22"/>
              </w:rPr>
              <w:t xml:space="preserve">Navn: </w:t>
            </w:r>
            <w:r w:rsidR="00C070D3" w:rsidRPr="00C50EB4">
              <w:rPr>
                <w:rFonts w:eastAsia="Calibri"/>
                <w:szCs w:val="22"/>
              </w:rPr>
              <w:t>Elisabeth-Holst-Hagedal</w:t>
            </w:r>
          </w:p>
        </w:tc>
        <w:tc>
          <w:tcPr>
            <w:tcW w:w="5130" w:type="dxa"/>
            <w:tcBorders>
              <w:left w:val="single" w:sz="4" w:space="0" w:color="auto"/>
            </w:tcBorders>
            <w:shd w:val="clear" w:color="auto" w:fill="auto"/>
          </w:tcPr>
          <w:p w14:paraId="2495B435" w14:textId="77777777" w:rsidR="00CE6131" w:rsidRPr="00C50EB4" w:rsidRDefault="00CE6131" w:rsidP="00CE6131">
            <w:pPr>
              <w:ind w:left="80"/>
              <w:rPr>
                <w:rFonts w:eastAsia="Calibri"/>
                <w:szCs w:val="22"/>
              </w:rPr>
            </w:pPr>
            <w:r w:rsidRPr="00C50EB4">
              <w:rPr>
                <w:rFonts w:eastAsia="Calibri"/>
                <w:szCs w:val="22"/>
              </w:rPr>
              <w:t>Navn:</w:t>
            </w:r>
          </w:p>
        </w:tc>
      </w:tr>
      <w:tr w:rsidR="00CE6131" w:rsidRPr="00C50EB4" w14:paraId="67C312C1" w14:textId="77777777" w:rsidTr="00C02795">
        <w:tc>
          <w:tcPr>
            <w:tcW w:w="4158" w:type="dxa"/>
            <w:tcBorders>
              <w:right w:val="single" w:sz="4" w:space="0" w:color="auto"/>
            </w:tcBorders>
            <w:shd w:val="clear" w:color="auto" w:fill="auto"/>
          </w:tcPr>
          <w:p w14:paraId="1048DEC3" w14:textId="09A1929D" w:rsidR="00CE6131" w:rsidRPr="00C50EB4" w:rsidRDefault="00CE6131" w:rsidP="00CE6131">
            <w:pPr>
              <w:rPr>
                <w:rFonts w:eastAsia="Calibri"/>
                <w:szCs w:val="22"/>
              </w:rPr>
            </w:pPr>
            <w:r w:rsidRPr="00C50EB4">
              <w:rPr>
                <w:rFonts w:eastAsia="Calibri"/>
                <w:szCs w:val="22"/>
              </w:rPr>
              <w:t xml:space="preserve">Stilling: </w:t>
            </w:r>
            <w:r w:rsidR="00421C02">
              <w:rPr>
                <w:rFonts w:eastAsia="Calibri"/>
                <w:szCs w:val="22"/>
              </w:rPr>
              <w:t>Faggruppeleder</w:t>
            </w:r>
          </w:p>
        </w:tc>
        <w:tc>
          <w:tcPr>
            <w:tcW w:w="5130" w:type="dxa"/>
            <w:tcBorders>
              <w:left w:val="single" w:sz="4" w:space="0" w:color="auto"/>
            </w:tcBorders>
            <w:shd w:val="clear" w:color="auto" w:fill="auto"/>
          </w:tcPr>
          <w:p w14:paraId="569686ED" w14:textId="77777777" w:rsidR="00CE6131" w:rsidRPr="00C50EB4" w:rsidRDefault="00CE6131" w:rsidP="00CE6131">
            <w:pPr>
              <w:ind w:left="80"/>
              <w:rPr>
                <w:rFonts w:eastAsia="Calibri"/>
                <w:szCs w:val="22"/>
              </w:rPr>
            </w:pPr>
            <w:r w:rsidRPr="00C50EB4">
              <w:rPr>
                <w:rFonts w:eastAsia="Calibri"/>
                <w:szCs w:val="22"/>
              </w:rPr>
              <w:t>Stilling:</w:t>
            </w:r>
          </w:p>
        </w:tc>
      </w:tr>
    </w:tbl>
    <w:p w14:paraId="41B35C17" w14:textId="77777777" w:rsidR="00C02795" w:rsidRPr="007835CA" w:rsidRDefault="00C02795" w:rsidP="00915C4D">
      <w:pPr>
        <w:pStyle w:val="Overskrift2"/>
        <w:numPr>
          <w:ilvl w:val="1"/>
          <w:numId w:val="7"/>
        </w:numPr>
      </w:pPr>
      <w:bookmarkStart w:id="12" w:name="_Toc476755197"/>
      <w:bookmarkStart w:id="13" w:name="_Toc419892227"/>
      <w:r w:rsidRPr="007835CA">
        <w:t>Kontaktpersoner</w:t>
      </w:r>
      <w:bookmarkEnd w:id="12"/>
      <w:r w:rsidRPr="007835CA">
        <w:t xml:space="preserve"> </w:t>
      </w:r>
    </w:p>
    <w:p w14:paraId="18E0C05D" w14:textId="77777777" w:rsidR="00C02795" w:rsidRPr="00C50EB4" w:rsidRDefault="00C02795" w:rsidP="00C02795">
      <w:pPr>
        <w:rPr>
          <w:szCs w:val="22"/>
        </w:rPr>
      </w:pPr>
      <w:r w:rsidRPr="00C50EB4">
        <w:rPr>
          <w:szCs w:val="22"/>
        </w:rPr>
        <w:t>Alle henvendelser vedrørende denne avtalen rettes til:</w:t>
      </w:r>
    </w:p>
    <w:p w14:paraId="014079BE" w14:textId="77777777" w:rsidR="00C02795" w:rsidRPr="00C50EB4" w:rsidRDefault="00C02795" w:rsidP="00C02795">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4411"/>
      </w:tblGrid>
      <w:tr w:rsidR="00046F7D" w:rsidRPr="00C50EB4" w14:paraId="7BA28C3D" w14:textId="77777777" w:rsidTr="00C02795">
        <w:tc>
          <w:tcPr>
            <w:tcW w:w="4928" w:type="dxa"/>
            <w:shd w:val="clear" w:color="auto" w:fill="C0C0C0"/>
          </w:tcPr>
          <w:p w14:paraId="218B2C37" w14:textId="77777777" w:rsidR="00C02795" w:rsidRPr="00C50EB4" w:rsidRDefault="00046F7D" w:rsidP="00C02795">
            <w:pPr>
              <w:rPr>
                <w:b/>
                <w:szCs w:val="22"/>
              </w:rPr>
            </w:pPr>
            <w:r>
              <w:rPr>
                <w:b/>
                <w:szCs w:val="22"/>
              </w:rPr>
              <w:t>Hos Forsvarsmateriell</w:t>
            </w:r>
          </w:p>
        </w:tc>
        <w:tc>
          <w:tcPr>
            <w:tcW w:w="4678" w:type="dxa"/>
            <w:shd w:val="clear" w:color="auto" w:fill="C0C0C0"/>
          </w:tcPr>
          <w:p w14:paraId="732C0AAD" w14:textId="77777777" w:rsidR="00C02795" w:rsidRPr="00C50EB4" w:rsidRDefault="00C02795" w:rsidP="00C02795">
            <w:pPr>
              <w:rPr>
                <w:b/>
                <w:szCs w:val="22"/>
              </w:rPr>
            </w:pPr>
            <w:r w:rsidRPr="00C50EB4">
              <w:rPr>
                <w:b/>
                <w:szCs w:val="22"/>
              </w:rPr>
              <w:t>Hos Konsulentselskapet</w:t>
            </w:r>
          </w:p>
        </w:tc>
      </w:tr>
      <w:tr w:rsidR="00046F7D" w:rsidRPr="00C50EB4" w14:paraId="4F1658F7" w14:textId="77777777" w:rsidTr="00C02795">
        <w:tc>
          <w:tcPr>
            <w:tcW w:w="4928" w:type="dxa"/>
          </w:tcPr>
          <w:p w14:paraId="25EAEC49" w14:textId="77777777" w:rsidR="00C02795" w:rsidRPr="00C50EB4" w:rsidRDefault="00C02795" w:rsidP="00C02795">
            <w:pPr>
              <w:rPr>
                <w:szCs w:val="22"/>
              </w:rPr>
            </w:pPr>
            <w:r w:rsidRPr="00C50EB4">
              <w:rPr>
                <w:szCs w:val="22"/>
              </w:rPr>
              <w:t xml:space="preserve">Navn: </w:t>
            </w:r>
            <w:r w:rsidR="00046F7D">
              <w:rPr>
                <w:szCs w:val="22"/>
              </w:rPr>
              <w:t>Elisabeth Holst-Hagedal</w:t>
            </w:r>
          </w:p>
          <w:p w14:paraId="40776431" w14:textId="77777777" w:rsidR="00C02795" w:rsidRPr="00C50EB4" w:rsidRDefault="00C02795" w:rsidP="00C02795"/>
        </w:tc>
        <w:tc>
          <w:tcPr>
            <w:tcW w:w="4678" w:type="dxa"/>
          </w:tcPr>
          <w:p w14:paraId="3F4B8411" w14:textId="77777777" w:rsidR="00C02795" w:rsidRPr="00C50EB4" w:rsidRDefault="00C02795" w:rsidP="00C02795">
            <w:pPr>
              <w:rPr>
                <w:szCs w:val="22"/>
              </w:rPr>
            </w:pPr>
            <w:r w:rsidRPr="00C50EB4">
              <w:rPr>
                <w:szCs w:val="22"/>
              </w:rPr>
              <w:t xml:space="preserve">Navn: </w:t>
            </w:r>
          </w:p>
        </w:tc>
      </w:tr>
      <w:tr w:rsidR="00046F7D" w:rsidRPr="00C50EB4" w14:paraId="47B156CF" w14:textId="77777777" w:rsidTr="00C02795">
        <w:tc>
          <w:tcPr>
            <w:tcW w:w="4928" w:type="dxa"/>
          </w:tcPr>
          <w:p w14:paraId="275FDEF0" w14:textId="26F4FCC4" w:rsidR="00C02795" w:rsidRPr="00C50EB4" w:rsidRDefault="00C02795" w:rsidP="00C02795">
            <w:pPr>
              <w:rPr>
                <w:szCs w:val="22"/>
              </w:rPr>
            </w:pPr>
            <w:r w:rsidRPr="00C50EB4">
              <w:rPr>
                <w:szCs w:val="22"/>
              </w:rPr>
              <w:t xml:space="preserve">Stilling: </w:t>
            </w:r>
            <w:r w:rsidR="00795383">
              <w:rPr>
                <w:szCs w:val="22"/>
              </w:rPr>
              <w:t>Faggruppeleder</w:t>
            </w:r>
          </w:p>
          <w:p w14:paraId="23F8638C" w14:textId="77777777" w:rsidR="00C02795" w:rsidRPr="00C50EB4" w:rsidRDefault="00C02795" w:rsidP="00C02795">
            <w:pPr>
              <w:rPr>
                <w:szCs w:val="22"/>
              </w:rPr>
            </w:pPr>
            <w:r w:rsidRPr="00C50EB4">
              <w:rPr>
                <w:szCs w:val="22"/>
              </w:rPr>
              <w:t>Telefon:</w:t>
            </w:r>
            <w:r w:rsidR="00046F7D">
              <w:rPr>
                <w:szCs w:val="22"/>
              </w:rPr>
              <w:t xml:space="preserve"> 91741749</w:t>
            </w:r>
          </w:p>
          <w:p w14:paraId="0B0FBAD8" w14:textId="77777777" w:rsidR="00C02795" w:rsidRPr="00C50EB4" w:rsidRDefault="00C02795" w:rsidP="00C02795">
            <w:pPr>
              <w:rPr>
                <w:szCs w:val="22"/>
              </w:rPr>
            </w:pPr>
            <w:r w:rsidRPr="00C50EB4">
              <w:rPr>
                <w:szCs w:val="22"/>
              </w:rPr>
              <w:t xml:space="preserve"> E-post: </w:t>
            </w:r>
            <w:r w:rsidR="00046F7D">
              <w:rPr>
                <w:szCs w:val="22"/>
              </w:rPr>
              <w:t>eholstahgedal@mil.no</w:t>
            </w:r>
          </w:p>
        </w:tc>
        <w:tc>
          <w:tcPr>
            <w:tcW w:w="4678" w:type="dxa"/>
          </w:tcPr>
          <w:p w14:paraId="757FA0CB" w14:textId="77777777" w:rsidR="00C02795" w:rsidRPr="00C50EB4" w:rsidRDefault="00C02795" w:rsidP="00C02795">
            <w:pPr>
              <w:rPr>
                <w:szCs w:val="22"/>
              </w:rPr>
            </w:pPr>
            <w:r w:rsidRPr="00C50EB4">
              <w:rPr>
                <w:szCs w:val="22"/>
              </w:rPr>
              <w:t xml:space="preserve">Stilling: </w:t>
            </w:r>
          </w:p>
          <w:p w14:paraId="3C489205" w14:textId="77777777" w:rsidR="00C02795" w:rsidRPr="00C50EB4" w:rsidRDefault="00C02795" w:rsidP="00C02795">
            <w:pPr>
              <w:rPr>
                <w:szCs w:val="22"/>
              </w:rPr>
            </w:pPr>
            <w:r w:rsidRPr="00C50EB4">
              <w:rPr>
                <w:szCs w:val="22"/>
              </w:rPr>
              <w:t xml:space="preserve">Telefon: </w:t>
            </w:r>
          </w:p>
          <w:p w14:paraId="47169079" w14:textId="77777777" w:rsidR="00C02795" w:rsidRPr="00C50EB4" w:rsidRDefault="00C02795" w:rsidP="00C02795">
            <w:pPr>
              <w:rPr>
                <w:szCs w:val="22"/>
              </w:rPr>
            </w:pPr>
            <w:r w:rsidRPr="00C50EB4">
              <w:rPr>
                <w:szCs w:val="22"/>
              </w:rPr>
              <w:t xml:space="preserve">E-post: </w:t>
            </w:r>
          </w:p>
        </w:tc>
      </w:tr>
    </w:tbl>
    <w:p w14:paraId="795C2FC4" w14:textId="77777777" w:rsidR="00CE6131" w:rsidRPr="00046F7D" w:rsidRDefault="00CE6131" w:rsidP="00CE6131">
      <w:pPr>
        <w:pStyle w:val="Overskrift2"/>
        <w:numPr>
          <w:ilvl w:val="1"/>
          <w:numId w:val="7"/>
        </w:numPr>
      </w:pPr>
      <w:r w:rsidRPr="007835CA">
        <w:t xml:space="preserve">Leverandørens </w:t>
      </w:r>
      <w:r w:rsidR="00046F7D">
        <w:t>Nøkkelpersonell</w:t>
      </w:r>
      <w:bookmarkEnd w:id="13"/>
    </w:p>
    <w:p w14:paraId="60A179F9" w14:textId="77777777" w:rsidR="00CE6131" w:rsidRPr="00C50EB4" w:rsidRDefault="00CE6131" w:rsidP="00CE6131">
      <w:pPr>
        <w:rPr>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5"/>
        <w:gridCol w:w="2571"/>
        <w:gridCol w:w="4366"/>
      </w:tblGrid>
      <w:tr w:rsidR="00CE6131" w:rsidRPr="00C50EB4" w14:paraId="579F85DF" w14:textId="77777777" w:rsidTr="00CE6131">
        <w:tc>
          <w:tcPr>
            <w:tcW w:w="2187" w:type="dxa"/>
            <w:shd w:val="clear" w:color="auto" w:fill="C0C0C0"/>
          </w:tcPr>
          <w:p w14:paraId="2DD12465" w14:textId="77777777" w:rsidR="00CE6131" w:rsidRPr="00C50EB4" w:rsidRDefault="00CE6131" w:rsidP="00CE6131">
            <w:pPr>
              <w:rPr>
                <w:b/>
                <w:szCs w:val="22"/>
              </w:rPr>
            </w:pPr>
            <w:r w:rsidRPr="00C50EB4">
              <w:rPr>
                <w:b/>
                <w:szCs w:val="22"/>
              </w:rPr>
              <w:t>Navn</w:t>
            </w:r>
          </w:p>
        </w:tc>
        <w:tc>
          <w:tcPr>
            <w:tcW w:w="2636" w:type="dxa"/>
            <w:shd w:val="clear" w:color="auto" w:fill="C0C0C0"/>
          </w:tcPr>
          <w:p w14:paraId="4B6DEF7D" w14:textId="09EF1337" w:rsidR="00CE6131" w:rsidRPr="00C50EB4" w:rsidRDefault="00795383" w:rsidP="00CE6131">
            <w:pPr>
              <w:rPr>
                <w:b/>
                <w:szCs w:val="22"/>
              </w:rPr>
            </w:pPr>
            <w:r>
              <w:rPr>
                <w:b/>
                <w:szCs w:val="22"/>
              </w:rPr>
              <w:t>Funksjon</w:t>
            </w:r>
          </w:p>
        </w:tc>
        <w:tc>
          <w:tcPr>
            <w:tcW w:w="4465" w:type="dxa"/>
            <w:shd w:val="clear" w:color="auto" w:fill="C0C0C0"/>
          </w:tcPr>
          <w:p w14:paraId="53895C1C" w14:textId="77777777" w:rsidR="00CE6131" w:rsidRPr="00C50EB4" w:rsidRDefault="00CE6131" w:rsidP="00CE6131">
            <w:pPr>
              <w:rPr>
                <w:b/>
                <w:szCs w:val="22"/>
              </w:rPr>
            </w:pPr>
            <w:r w:rsidRPr="00C50EB4">
              <w:rPr>
                <w:b/>
                <w:szCs w:val="22"/>
              </w:rPr>
              <w:t>Kompetanseområde</w:t>
            </w:r>
          </w:p>
        </w:tc>
      </w:tr>
      <w:tr w:rsidR="00CE6131" w:rsidRPr="00C50EB4" w14:paraId="66EA2169" w14:textId="77777777" w:rsidTr="00CE6131">
        <w:tc>
          <w:tcPr>
            <w:tcW w:w="2187" w:type="dxa"/>
          </w:tcPr>
          <w:p w14:paraId="1DDFA4D7" w14:textId="77777777" w:rsidR="00CE6131" w:rsidRPr="00C50EB4" w:rsidRDefault="00CE6131" w:rsidP="00CE6131">
            <w:pPr>
              <w:rPr>
                <w:i/>
                <w:color w:val="0070C0"/>
                <w:szCs w:val="22"/>
              </w:rPr>
            </w:pPr>
          </w:p>
        </w:tc>
        <w:tc>
          <w:tcPr>
            <w:tcW w:w="2636" w:type="dxa"/>
          </w:tcPr>
          <w:p w14:paraId="27C38401" w14:textId="77777777" w:rsidR="00CE6131" w:rsidRPr="00C50EB4" w:rsidRDefault="00CE6131" w:rsidP="00CE6131">
            <w:pPr>
              <w:rPr>
                <w:i/>
                <w:color w:val="0070C0"/>
                <w:szCs w:val="22"/>
              </w:rPr>
            </w:pPr>
          </w:p>
        </w:tc>
        <w:tc>
          <w:tcPr>
            <w:tcW w:w="4465" w:type="dxa"/>
          </w:tcPr>
          <w:p w14:paraId="12ABE12C" w14:textId="77777777" w:rsidR="00CE6131" w:rsidRPr="00C50EB4" w:rsidRDefault="00CE6131" w:rsidP="00CE6131">
            <w:pPr>
              <w:rPr>
                <w:i/>
                <w:color w:val="0070C0"/>
                <w:szCs w:val="22"/>
              </w:rPr>
            </w:pPr>
          </w:p>
        </w:tc>
      </w:tr>
      <w:tr w:rsidR="00CE6131" w:rsidRPr="00C50EB4" w14:paraId="47C4D6FC" w14:textId="77777777" w:rsidTr="00CE6131">
        <w:tc>
          <w:tcPr>
            <w:tcW w:w="2187" w:type="dxa"/>
          </w:tcPr>
          <w:p w14:paraId="3F109D79" w14:textId="77777777" w:rsidR="00CE6131" w:rsidRPr="00C50EB4" w:rsidRDefault="00CE6131" w:rsidP="00CE6131">
            <w:pPr>
              <w:rPr>
                <w:i/>
                <w:color w:val="0070C0"/>
                <w:szCs w:val="22"/>
              </w:rPr>
            </w:pPr>
          </w:p>
        </w:tc>
        <w:tc>
          <w:tcPr>
            <w:tcW w:w="2636" w:type="dxa"/>
          </w:tcPr>
          <w:p w14:paraId="7B760D1C" w14:textId="77777777" w:rsidR="00CE6131" w:rsidRPr="00C50EB4" w:rsidRDefault="00CE6131" w:rsidP="00CE6131">
            <w:pPr>
              <w:rPr>
                <w:i/>
                <w:color w:val="0070C0"/>
                <w:szCs w:val="22"/>
              </w:rPr>
            </w:pPr>
          </w:p>
        </w:tc>
        <w:tc>
          <w:tcPr>
            <w:tcW w:w="4465" w:type="dxa"/>
          </w:tcPr>
          <w:p w14:paraId="7AE1E96C" w14:textId="77777777" w:rsidR="00CE6131" w:rsidRPr="00C50EB4" w:rsidRDefault="00CE6131" w:rsidP="00CE6131">
            <w:pPr>
              <w:rPr>
                <w:i/>
                <w:color w:val="0070C0"/>
                <w:szCs w:val="22"/>
              </w:rPr>
            </w:pPr>
          </w:p>
        </w:tc>
      </w:tr>
      <w:tr w:rsidR="00CE6131" w:rsidRPr="00C50EB4" w14:paraId="1427B8E3" w14:textId="77777777" w:rsidTr="00CE6131">
        <w:tc>
          <w:tcPr>
            <w:tcW w:w="2187" w:type="dxa"/>
          </w:tcPr>
          <w:p w14:paraId="65785A09" w14:textId="77777777" w:rsidR="00CE6131" w:rsidRPr="00C50EB4" w:rsidRDefault="00CE6131" w:rsidP="00CE6131">
            <w:pPr>
              <w:rPr>
                <w:i/>
                <w:color w:val="0070C0"/>
                <w:szCs w:val="22"/>
              </w:rPr>
            </w:pPr>
          </w:p>
        </w:tc>
        <w:tc>
          <w:tcPr>
            <w:tcW w:w="2636" w:type="dxa"/>
          </w:tcPr>
          <w:p w14:paraId="5522F8F7" w14:textId="77777777" w:rsidR="00CE6131" w:rsidRPr="00C50EB4" w:rsidRDefault="00CE6131" w:rsidP="00CE6131">
            <w:pPr>
              <w:rPr>
                <w:i/>
                <w:color w:val="0070C0"/>
                <w:szCs w:val="22"/>
              </w:rPr>
            </w:pPr>
          </w:p>
        </w:tc>
        <w:tc>
          <w:tcPr>
            <w:tcW w:w="4465" w:type="dxa"/>
          </w:tcPr>
          <w:p w14:paraId="39B5F293" w14:textId="77777777" w:rsidR="00CE6131" w:rsidRPr="00C50EB4" w:rsidRDefault="00CE6131" w:rsidP="00CE6131">
            <w:pPr>
              <w:rPr>
                <w:i/>
                <w:color w:val="0070C0"/>
                <w:szCs w:val="22"/>
              </w:rPr>
            </w:pPr>
          </w:p>
        </w:tc>
      </w:tr>
      <w:tr w:rsidR="00CE6131" w:rsidRPr="00C50EB4" w14:paraId="166910EA" w14:textId="77777777" w:rsidTr="00CE6131">
        <w:tc>
          <w:tcPr>
            <w:tcW w:w="2187" w:type="dxa"/>
          </w:tcPr>
          <w:p w14:paraId="52EC9AE1" w14:textId="77777777" w:rsidR="00CE6131" w:rsidRPr="00C50EB4" w:rsidRDefault="00CE6131" w:rsidP="00CE6131">
            <w:pPr>
              <w:rPr>
                <w:i/>
                <w:color w:val="0070C0"/>
                <w:szCs w:val="22"/>
              </w:rPr>
            </w:pPr>
          </w:p>
        </w:tc>
        <w:tc>
          <w:tcPr>
            <w:tcW w:w="2636" w:type="dxa"/>
          </w:tcPr>
          <w:p w14:paraId="59FE8F57" w14:textId="77777777" w:rsidR="00CE6131" w:rsidRPr="00C50EB4" w:rsidRDefault="00CE6131" w:rsidP="00CE6131">
            <w:pPr>
              <w:rPr>
                <w:i/>
                <w:color w:val="0070C0"/>
                <w:szCs w:val="22"/>
              </w:rPr>
            </w:pPr>
          </w:p>
        </w:tc>
        <w:tc>
          <w:tcPr>
            <w:tcW w:w="4465" w:type="dxa"/>
          </w:tcPr>
          <w:p w14:paraId="15CDE223" w14:textId="77777777" w:rsidR="00CE6131" w:rsidRPr="00C50EB4" w:rsidRDefault="00CE6131" w:rsidP="00CE6131">
            <w:pPr>
              <w:rPr>
                <w:i/>
                <w:color w:val="0070C0"/>
                <w:szCs w:val="22"/>
              </w:rPr>
            </w:pPr>
          </w:p>
        </w:tc>
      </w:tr>
    </w:tbl>
    <w:p w14:paraId="57BA9D53" w14:textId="77777777" w:rsidR="00CE6131" w:rsidRPr="00C50EB4" w:rsidRDefault="00CE6131" w:rsidP="00CE6131">
      <w:pPr>
        <w:rPr>
          <w:szCs w:val="22"/>
        </w:rPr>
      </w:pPr>
    </w:p>
    <w:p w14:paraId="2D325B76" w14:textId="77777777" w:rsidR="00CE6131" w:rsidRPr="00C50EB4" w:rsidRDefault="00CE6131" w:rsidP="00CE6131">
      <w:pPr>
        <w:rPr>
          <w:szCs w:val="22"/>
        </w:rPr>
      </w:pPr>
      <w:r w:rsidRPr="00C50EB4">
        <w:rPr>
          <w:szCs w:val="22"/>
        </w:rPr>
        <w:t>Leverandørens godkjente underleverandører og underdatabehandlere</w:t>
      </w:r>
    </w:p>
    <w:p w14:paraId="7FEB7D54" w14:textId="77777777" w:rsidR="00CE6131" w:rsidRPr="00C50EB4" w:rsidRDefault="00CE6131" w:rsidP="00CE6131">
      <w:pPr>
        <w:rPr>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7"/>
        <w:gridCol w:w="2306"/>
        <w:gridCol w:w="4359"/>
      </w:tblGrid>
      <w:tr w:rsidR="00CE6131" w:rsidRPr="00C50EB4" w14:paraId="6239AE5C" w14:textId="77777777" w:rsidTr="00CE6131">
        <w:tc>
          <w:tcPr>
            <w:tcW w:w="2518" w:type="dxa"/>
            <w:shd w:val="clear" w:color="auto" w:fill="C0C0C0"/>
          </w:tcPr>
          <w:p w14:paraId="0833F9F4" w14:textId="77777777" w:rsidR="00CE6131" w:rsidRPr="00C50EB4" w:rsidRDefault="00CE6131" w:rsidP="00CE6131">
            <w:pPr>
              <w:rPr>
                <w:b/>
                <w:szCs w:val="22"/>
              </w:rPr>
            </w:pPr>
            <w:r w:rsidRPr="00C50EB4">
              <w:rPr>
                <w:b/>
                <w:szCs w:val="22"/>
              </w:rPr>
              <w:t>Navn</w:t>
            </w:r>
          </w:p>
        </w:tc>
        <w:tc>
          <w:tcPr>
            <w:tcW w:w="2410" w:type="dxa"/>
            <w:shd w:val="clear" w:color="auto" w:fill="C0C0C0"/>
          </w:tcPr>
          <w:p w14:paraId="4D08B1A0" w14:textId="77777777" w:rsidR="00CE6131" w:rsidRPr="00C50EB4" w:rsidRDefault="00CE6131" w:rsidP="00CE6131">
            <w:pPr>
              <w:rPr>
                <w:b/>
                <w:szCs w:val="22"/>
              </w:rPr>
            </w:pPr>
            <w:r w:rsidRPr="00C50EB4">
              <w:rPr>
                <w:b/>
                <w:szCs w:val="22"/>
              </w:rPr>
              <w:t>Org.nr</w:t>
            </w:r>
          </w:p>
        </w:tc>
        <w:tc>
          <w:tcPr>
            <w:tcW w:w="4536" w:type="dxa"/>
            <w:shd w:val="clear" w:color="auto" w:fill="C0C0C0"/>
          </w:tcPr>
          <w:p w14:paraId="61931280" w14:textId="77777777" w:rsidR="00CE6131" w:rsidRPr="00C50EB4" w:rsidRDefault="00CE6131" w:rsidP="00CE6131">
            <w:pPr>
              <w:rPr>
                <w:b/>
                <w:szCs w:val="22"/>
              </w:rPr>
            </w:pPr>
            <w:r w:rsidRPr="00C50EB4">
              <w:rPr>
                <w:b/>
                <w:szCs w:val="22"/>
              </w:rPr>
              <w:t>Leveranseområde</w:t>
            </w:r>
          </w:p>
        </w:tc>
      </w:tr>
      <w:tr w:rsidR="00CE6131" w:rsidRPr="00C50EB4" w14:paraId="48906CE1" w14:textId="77777777" w:rsidTr="00CE6131">
        <w:tc>
          <w:tcPr>
            <w:tcW w:w="2518" w:type="dxa"/>
          </w:tcPr>
          <w:p w14:paraId="59E2F4E8" w14:textId="77777777" w:rsidR="00CE6131" w:rsidRPr="00C50EB4" w:rsidRDefault="00CE6131" w:rsidP="00CE6131">
            <w:pPr>
              <w:rPr>
                <w:szCs w:val="22"/>
              </w:rPr>
            </w:pPr>
          </w:p>
        </w:tc>
        <w:tc>
          <w:tcPr>
            <w:tcW w:w="2410" w:type="dxa"/>
          </w:tcPr>
          <w:p w14:paraId="72DA614A" w14:textId="77777777" w:rsidR="00CE6131" w:rsidRPr="00C50EB4" w:rsidRDefault="00CE6131" w:rsidP="00CE6131">
            <w:pPr>
              <w:rPr>
                <w:szCs w:val="22"/>
              </w:rPr>
            </w:pPr>
          </w:p>
        </w:tc>
        <w:tc>
          <w:tcPr>
            <w:tcW w:w="4536" w:type="dxa"/>
          </w:tcPr>
          <w:p w14:paraId="3ED33B22" w14:textId="77777777" w:rsidR="00CE6131" w:rsidRPr="00C50EB4" w:rsidRDefault="00CE6131" w:rsidP="00CE6131">
            <w:pPr>
              <w:rPr>
                <w:szCs w:val="22"/>
              </w:rPr>
            </w:pPr>
          </w:p>
        </w:tc>
      </w:tr>
      <w:tr w:rsidR="00CE6131" w:rsidRPr="00C50EB4" w14:paraId="55F19C44" w14:textId="77777777" w:rsidTr="00CE6131">
        <w:tc>
          <w:tcPr>
            <w:tcW w:w="2518" w:type="dxa"/>
          </w:tcPr>
          <w:p w14:paraId="67ADD24C" w14:textId="77777777" w:rsidR="00CE6131" w:rsidRPr="00C50EB4" w:rsidRDefault="00CE6131" w:rsidP="00CE6131">
            <w:pPr>
              <w:rPr>
                <w:szCs w:val="22"/>
                <w:highlight w:val="yellow"/>
              </w:rPr>
            </w:pPr>
          </w:p>
        </w:tc>
        <w:tc>
          <w:tcPr>
            <w:tcW w:w="2410" w:type="dxa"/>
          </w:tcPr>
          <w:p w14:paraId="1269904B" w14:textId="77777777" w:rsidR="00CE6131" w:rsidRPr="00C50EB4" w:rsidRDefault="00CE6131" w:rsidP="00CE6131">
            <w:pPr>
              <w:rPr>
                <w:szCs w:val="22"/>
                <w:highlight w:val="yellow"/>
              </w:rPr>
            </w:pPr>
          </w:p>
        </w:tc>
        <w:tc>
          <w:tcPr>
            <w:tcW w:w="4536" w:type="dxa"/>
          </w:tcPr>
          <w:p w14:paraId="76D14930" w14:textId="77777777" w:rsidR="00CE6131" w:rsidRPr="00C50EB4" w:rsidRDefault="00CE6131" w:rsidP="00CE6131">
            <w:pPr>
              <w:rPr>
                <w:szCs w:val="22"/>
                <w:highlight w:val="yellow"/>
              </w:rPr>
            </w:pPr>
          </w:p>
        </w:tc>
      </w:tr>
    </w:tbl>
    <w:p w14:paraId="3104B0D9" w14:textId="77777777" w:rsidR="00CE6131" w:rsidRDefault="00CE6131" w:rsidP="006C3BF8"/>
    <w:p w14:paraId="1C014E00" w14:textId="77777777" w:rsidR="00CE6131" w:rsidRPr="007835CA" w:rsidRDefault="00CE6131" w:rsidP="00915C4D">
      <w:pPr>
        <w:pStyle w:val="Overskrift2"/>
        <w:numPr>
          <w:ilvl w:val="1"/>
          <w:numId w:val="7"/>
        </w:numPr>
      </w:pPr>
      <w:r w:rsidRPr="007835CA">
        <w:t xml:space="preserve">Avtalens punkt </w:t>
      </w:r>
      <w:r w:rsidR="00F61AFD">
        <w:t>11.2</w:t>
      </w:r>
      <w:r w:rsidRPr="007835CA">
        <w:t xml:space="preserve"> Lønns- og arbeidsvilkår </w:t>
      </w:r>
    </w:p>
    <w:p w14:paraId="791A0F51" w14:textId="77777777" w:rsidR="00CE6131" w:rsidRPr="000125EF" w:rsidRDefault="00CE6131" w:rsidP="00CE6131">
      <w:pPr>
        <w:rPr>
          <w:szCs w:val="22"/>
        </w:rPr>
      </w:pP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3"/>
        <w:gridCol w:w="3515"/>
      </w:tblGrid>
      <w:tr w:rsidR="00CE6131" w:rsidRPr="00C50EB4" w14:paraId="13E52AE0" w14:textId="77777777" w:rsidTr="00CE6131">
        <w:tc>
          <w:tcPr>
            <w:tcW w:w="5983" w:type="dxa"/>
            <w:shd w:val="clear" w:color="auto" w:fill="BFBFBF"/>
          </w:tcPr>
          <w:p w14:paraId="77CA94E7" w14:textId="77777777" w:rsidR="00CE6131" w:rsidRPr="00C50EB4" w:rsidRDefault="00CE6131" w:rsidP="00F61AFD">
            <w:pPr>
              <w:rPr>
                <w:b/>
                <w:szCs w:val="22"/>
              </w:rPr>
            </w:pPr>
            <w:r w:rsidRPr="00C50EB4">
              <w:rPr>
                <w:b/>
                <w:szCs w:val="22"/>
              </w:rPr>
              <w:t xml:space="preserve">Leverandøren oppfyller kravene i avtalens punkt </w:t>
            </w:r>
            <w:r w:rsidR="00F61AFD">
              <w:rPr>
                <w:b/>
                <w:szCs w:val="22"/>
              </w:rPr>
              <w:t>11.2 t</w:t>
            </w:r>
            <w:r w:rsidRPr="00C50EB4">
              <w:rPr>
                <w:b/>
                <w:szCs w:val="22"/>
              </w:rPr>
              <w:t xml:space="preserve">il lønns og arbeidsvilkår: </w:t>
            </w:r>
          </w:p>
        </w:tc>
        <w:tc>
          <w:tcPr>
            <w:tcW w:w="3515" w:type="dxa"/>
            <w:shd w:val="clear" w:color="auto" w:fill="BFBFBF"/>
          </w:tcPr>
          <w:p w14:paraId="31BF5323" w14:textId="77777777" w:rsidR="00CE6131" w:rsidRPr="00C50EB4" w:rsidRDefault="00CE6131" w:rsidP="00CE6131">
            <w:pPr>
              <w:rPr>
                <w:b/>
                <w:szCs w:val="22"/>
              </w:rPr>
            </w:pPr>
            <w:r w:rsidRPr="00C50EB4">
              <w:rPr>
                <w:b/>
                <w:szCs w:val="22"/>
              </w:rPr>
              <w:t xml:space="preserve">Ja / Nei </w:t>
            </w:r>
          </w:p>
        </w:tc>
      </w:tr>
      <w:tr w:rsidR="00CE6131" w:rsidRPr="00C50EB4" w14:paraId="4F11F169" w14:textId="77777777" w:rsidTr="00CE6131">
        <w:tc>
          <w:tcPr>
            <w:tcW w:w="5983" w:type="dxa"/>
          </w:tcPr>
          <w:p w14:paraId="59AA9FF3" w14:textId="77777777" w:rsidR="00CE6131" w:rsidRPr="00C50EB4" w:rsidRDefault="00CE6131" w:rsidP="00CE6131">
            <w:pPr>
              <w:rPr>
                <w:szCs w:val="22"/>
              </w:rPr>
            </w:pPr>
          </w:p>
        </w:tc>
        <w:tc>
          <w:tcPr>
            <w:tcW w:w="3515" w:type="dxa"/>
          </w:tcPr>
          <w:p w14:paraId="01C71F8C" w14:textId="77777777" w:rsidR="00CE6131" w:rsidRPr="00C50EB4" w:rsidRDefault="00CE6131" w:rsidP="00CE6131">
            <w:pPr>
              <w:rPr>
                <w:szCs w:val="22"/>
              </w:rPr>
            </w:pPr>
          </w:p>
        </w:tc>
      </w:tr>
      <w:tr w:rsidR="00CE6131" w:rsidRPr="00C50EB4" w14:paraId="5EB2EADA" w14:textId="77777777" w:rsidTr="00CE6131">
        <w:tc>
          <w:tcPr>
            <w:tcW w:w="5983" w:type="dxa"/>
          </w:tcPr>
          <w:p w14:paraId="7E6721C9" w14:textId="77777777" w:rsidR="00CE6131" w:rsidRPr="00C50EB4" w:rsidRDefault="00CE6131" w:rsidP="00CE6131">
            <w:pPr>
              <w:rPr>
                <w:szCs w:val="22"/>
              </w:rPr>
            </w:pPr>
          </w:p>
        </w:tc>
        <w:tc>
          <w:tcPr>
            <w:tcW w:w="3515" w:type="dxa"/>
          </w:tcPr>
          <w:p w14:paraId="5588084A" w14:textId="77777777" w:rsidR="00CE6131" w:rsidRPr="00C50EB4" w:rsidRDefault="00CE6131" w:rsidP="00CE6131">
            <w:pPr>
              <w:rPr>
                <w:szCs w:val="22"/>
              </w:rPr>
            </w:pPr>
          </w:p>
        </w:tc>
      </w:tr>
    </w:tbl>
    <w:p w14:paraId="10E8A396" w14:textId="77777777" w:rsidR="00CE6131" w:rsidRPr="00C50EB4" w:rsidRDefault="00CE6131" w:rsidP="00CE6131">
      <w:pPr>
        <w:rPr>
          <w:szCs w:val="22"/>
        </w:rPr>
      </w:pPr>
    </w:p>
    <w:p w14:paraId="47D864AB" w14:textId="77777777" w:rsidR="00CE6131" w:rsidRPr="00C50EB4" w:rsidRDefault="00CE6131" w:rsidP="00CE6131">
      <w:pPr>
        <w:rPr>
          <w:szCs w:val="22"/>
        </w:rPr>
      </w:pPr>
      <w:r w:rsidRPr="00C50EB4">
        <w:rPr>
          <w:szCs w:val="22"/>
        </w:rPr>
        <w:t xml:space="preserve">Leverandøren skal på forespørsel fra Forsvaret legge frem dokumentasjon om de lønns- og arbeidsvilkår som blir benyttet. </w:t>
      </w:r>
    </w:p>
    <w:p w14:paraId="539AD048" w14:textId="77777777" w:rsidR="00423DB5" w:rsidRPr="007835CA" w:rsidRDefault="00BA063D" w:rsidP="00915C4D">
      <w:pPr>
        <w:pStyle w:val="Overskrift2"/>
        <w:numPr>
          <w:ilvl w:val="1"/>
          <w:numId w:val="7"/>
        </w:numPr>
      </w:pPr>
      <w:r w:rsidRPr="007835CA">
        <w:t xml:space="preserve">Avtalens punkt </w:t>
      </w:r>
      <w:r w:rsidR="00826C94" w:rsidRPr="007835CA">
        <w:t>5</w:t>
      </w:r>
      <w:r w:rsidR="00474E16" w:rsidRPr="007835CA">
        <w:t>.1 Varighet</w:t>
      </w:r>
    </w:p>
    <w:p w14:paraId="191B27B1" w14:textId="59DFA944" w:rsidR="00D65011" w:rsidRPr="00C50EB4" w:rsidRDefault="00CE6131" w:rsidP="006C3BF8">
      <w:pPr>
        <w:rPr>
          <w:szCs w:val="22"/>
        </w:rPr>
      </w:pPr>
      <w:r w:rsidRPr="00C50EB4">
        <w:rPr>
          <w:szCs w:val="22"/>
        </w:rPr>
        <w:t xml:space="preserve">Avtalen gjelder i </w:t>
      </w:r>
      <w:r w:rsidR="00795383" w:rsidRPr="00795383">
        <w:rPr>
          <w:szCs w:val="22"/>
        </w:rPr>
        <w:t>4</w:t>
      </w:r>
      <w:r w:rsidRPr="00795383">
        <w:rPr>
          <w:szCs w:val="22"/>
        </w:rPr>
        <w:t xml:space="preserve"> (</w:t>
      </w:r>
      <w:r w:rsidR="00795383" w:rsidRPr="00795383">
        <w:rPr>
          <w:szCs w:val="22"/>
        </w:rPr>
        <w:t>fire</w:t>
      </w:r>
      <w:r w:rsidRPr="00795383">
        <w:rPr>
          <w:szCs w:val="22"/>
        </w:rPr>
        <w:t xml:space="preserve">) år regnet fra det tidspunktet den er undertegnet av partene. </w:t>
      </w:r>
    </w:p>
    <w:p w14:paraId="41CE82F9" w14:textId="77777777" w:rsidR="0019224C" w:rsidRPr="007835CA" w:rsidRDefault="0019224C" w:rsidP="00915C4D">
      <w:pPr>
        <w:pStyle w:val="Overskrift2"/>
        <w:numPr>
          <w:ilvl w:val="1"/>
          <w:numId w:val="7"/>
        </w:numPr>
      </w:pPr>
      <w:r w:rsidRPr="007835CA">
        <w:t xml:space="preserve">Avtalens punkt </w:t>
      </w:r>
      <w:r w:rsidR="00826C94" w:rsidRPr="007835CA">
        <w:t>6</w:t>
      </w:r>
      <w:r w:rsidR="006466A0" w:rsidRPr="007835CA">
        <w:t>.2</w:t>
      </w:r>
      <w:r w:rsidRPr="007835CA">
        <w:t xml:space="preserve"> Personopplysninger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E6131" w:rsidRPr="000125EF" w14:paraId="7317ED33" w14:textId="77777777" w:rsidTr="00CE6131">
        <w:tc>
          <w:tcPr>
            <w:tcW w:w="9464" w:type="dxa"/>
            <w:shd w:val="clear" w:color="auto" w:fill="C0C0C0"/>
          </w:tcPr>
          <w:p w14:paraId="2A8363D9" w14:textId="77777777" w:rsidR="00CE6131" w:rsidRPr="00C50EB4" w:rsidRDefault="00CE6131" w:rsidP="00CE6131">
            <w:pPr>
              <w:rPr>
                <w:i/>
              </w:rPr>
            </w:pPr>
            <w:r w:rsidRPr="00C50EB4">
              <w:t xml:space="preserve">Dersom Kunden godkjenner at personopplysninger behandles av Leverandørens underleverandør(er), skal navnene på underleverandør(er) fremkomme her. </w:t>
            </w:r>
          </w:p>
          <w:p w14:paraId="0D9A4A10" w14:textId="77777777" w:rsidR="00CE6131" w:rsidRPr="00C50EB4" w:rsidRDefault="00CE6131" w:rsidP="00CE6131">
            <w:pPr>
              <w:rPr>
                <w:b/>
                <w:szCs w:val="22"/>
              </w:rPr>
            </w:pPr>
          </w:p>
        </w:tc>
      </w:tr>
      <w:tr w:rsidR="00CE6131" w:rsidRPr="000125EF" w14:paraId="7BEFCDBD" w14:textId="77777777" w:rsidTr="00CE6131">
        <w:tc>
          <w:tcPr>
            <w:tcW w:w="9464" w:type="dxa"/>
            <w:shd w:val="clear" w:color="auto" w:fill="auto"/>
          </w:tcPr>
          <w:p w14:paraId="77F3AFDD" w14:textId="77777777" w:rsidR="00CE6131" w:rsidRPr="00C50EB4" w:rsidRDefault="00F61AFD" w:rsidP="00CE6131">
            <w:pPr>
              <w:rPr>
                <w:szCs w:val="22"/>
              </w:rPr>
            </w:pPr>
            <w:r>
              <w:rPr>
                <w:szCs w:val="22"/>
              </w:rPr>
              <w:t>n/a</w:t>
            </w:r>
          </w:p>
          <w:p w14:paraId="5AAEB8AE" w14:textId="77777777" w:rsidR="00CE6131" w:rsidRPr="00C50EB4" w:rsidRDefault="00CE6131" w:rsidP="00CE6131">
            <w:pPr>
              <w:rPr>
                <w:szCs w:val="22"/>
              </w:rPr>
            </w:pPr>
          </w:p>
        </w:tc>
      </w:tr>
    </w:tbl>
    <w:p w14:paraId="39B4C665" w14:textId="77777777" w:rsidR="00D65011" w:rsidRDefault="00D65011" w:rsidP="006C3BF8"/>
    <w:p w14:paraId="672BD88C" w14:textId="77777777" w:rsidR="007053CC" w:rsidRDefault="007053CC" w:rsidP="00915C4D">
      <w:pPr>
        <w:pStyle w:val="Overskrift1"/>
        <w:numPr>
          <w:ilvl w:val="0"/>
          <w:numId w:val="7"/>
        </w:numPr>
        <w:ind w:left="1560" w:hanging="1560"/>
        <w:rPr>
          <w:color w:val="FF0000"/>
        </w:rPr>
        <w:sectPr w:rsidR="007053CC" w:rsidSect="009D1FDD">
          <w:headerReference w:type="default" r:id="rId14"/>
          <w:pgSz w:w="11906" w:h="16838"/>
          <w:pgMar w:top="1417" w:right="1417" w:bottom="1417" w:left="1417" w:header="708" w:footer="708" w:gutter="0"/>
          <w:cols w:space="708"/>
          <w:docGrid w:linePitch="360"/>
        </w:sectPr>
      </w:pPr>
    </w:p>
    <w:p w14:paraId="181F541E" w14:textId="77777777" w:rsidR="00EE6CD2" w:rsidRDefault="009F2C6D" w:rsidP="00576ADF">
      <w:pPr>
        <w:pStyle w:val="Overskrift1"/>
        <w:ind w:left="1560" w:hanging="1560"/>
      </w:pPr>
      <w:bookmarkStart w:id="14" w:name="_Toc58501289"/>
      <w:r w:rsidRPr="00E22561">
        <w:t>Samlet pris og prisbestemmelser</w:t>
      </w:r>
      <w:bookmarkEnd w:id="14"/>
    </w:p>
    <w:p w14:paraId="04EAD3E6" w14:textId="77777777" w:rsidR="00C8507B" w:rsidRDefault="00C8507B" w:rsidP="00C8507B"/>
    <w:p w14:paraId="3FCFDF98" w14:textId="77777777" w:rsidR="00C8507B" w:rsidRPr="007835CA" w:rsidRDefault="00C8507B" w:rsidP="00915C4D">
      <w:pPr>
        <w:pStyle w:val="Overskrift2"/>
        <w:numPr>
          <w:ilvl w:val="1"/>
          <w:numId w:val="10"/>
        </w:numPr>
      </w:pPr>
      <w:r w:rsidRPr="007835CA">
        <w:t>Avtalen punkt 4.1 Vederlag</w:t>
      </w:r>
    </w:p>
    <w:p w14:paraId="24C1972C" w14:textId="77777777" w:rsidR="00C8507B" w:rsidRPr="002E4488" w:rsidRDefault="00C8507B" w:rsidP="00C8507B">
      <w:pPr>
        <w:rPr>
          <w:bCs/>
          <w:sz w:val="26"/>
          <w:szCs w:val="26"/>
        </w:rPr>
      </w:pPr>
      <w:r w:rsidRPr="002E4488">
        <w:rPr>
          <w:bCs/>
          <w:sz w:val="26"/>
          <w:szCs w:val="26"/>
        </w:rPr>
        <w:t xml:space="preserve">Alle priser skal oppgis eksklusive merverdiavgift og i norske kroner (NOK). </w:t>
      </w:r>
    </w:p>
    <w:p w14:paraId="31D13B5E" w14:textId="77777777" w:rsidR="00C8507B" w:rsidRPr="002E4488" w:rsidRDefault="00C8507B" w:rsidP="00C8507B">
      <w:pPr>
        <w:rPr>
          <w:bCs/>
          <w:sz w:val="26"/>
          <w:szCs w:val="26"/>
        </w:rPr>
      </w:pPr>
    </w:p>
    <w:p w14:paraId="42DF4A75" w14:textId="768D8686" w:rsidR="00C8507B" w:rsidRPr="002E4488" w:rsidRDefault="00C8507B" w:rsidP="00C8507B">
      <w:pPr>
        <w:rPr>
          <w:bCs/>
          <w:sz w:val="26"/>
          <w:szCs w:val="26"/>
        </w:rPr>
      </w:pPr>
      <w:r w:rsidRPr="002E4488">
        <w:rPr>
          <w:bCs/>
          <w:sz w:val="26"/>
          <w:szCs w:val="26"/>
        </w:rPr>
        <w:t xml:space="preserve">Pristilbudet skal innbefatte alle kostnader kunden må påregne pr år. Dette inkluderer bruk av </w:t>
      </w:r>
      <w:r w:rsidR="00AA4482" w:rsidRPr="002E4488">
        <w:rPr>
          <w:bCs/>
          <w:sz w:val="26"/>
          <w:szCs w:val="26"/>
        </w:rPr>
        <w:t>tjenesten</w:t>
      </w:r>
      <w:r w:rsidRPr="002E4488">
        <w:rPr>
          <w:bCs/>
          <w:sz w:val="26"/>
          <w:szCs w:val="26"/>
        </w:rPr>
        <w:t xml:space="preserve">, Tilbyder må sørge for å ta </w:t>
      </w:r>
      <w:r w:rsidR="008C4C4A" w:rsidRPr="002E4488">
        <w:rPr>
          <w:bCs/>
          <w:sz w:val="26"/>
          <w:szCs w:val="26"/>
        </w:rPr>
        <w:t>med alle kostnader som tilhører</w:t>
      </w:r>
      <w:r w:rsidRPr="002E4488">
        <w:rPr>
          <w:bCs/>
          <w:sz w:val="26"/>
          <w:szCs w:val="26"/>
        </w:rPr>
        <w:t xml:space="preserve"> deres prismodell.</w:t>
      </w:r>
    </w:p>
    <w:p w14:paraId="0B384505" w14:textId="77777777" w:rsidR="00C8507B" w:rsidRPr="002E4488" w:rsidRDefault="00C8507B" w:rsidP="00C8507B">
      <w:pPr>
        <w:rPr>
          <w:bCs/>
          <w:sz w:val="26"/>
          <w:szCs w:val="26"/>
        </w:rPr>
      </w:pPr>
    </w:p>
    <w:p w14:paraId="08BC947B" w14:textId="77777777" w:rsidR="00C8507B" w:rsidRPr="002E4488" w:rsidRDefault="00C8507B" w:rsidP="00C8507B">
      <w:pPr>
        <w:rPr>
          <w:bCs/>
          <w:sz w:val="26"/>
          <w:szCs w:val="26"/>
        </w:rPr>
      </w:pPr>
      <w:r w:rsidRPr="002E4488">
        <w:rPr>
          <w:bCs/>
          <w:sz w:val="26"/>
          <w:szCs w:val="26"/>
        </w:rPr>
        <w:t>Prismodellen må forklares, slik at det er mulig for kunden uten kontakt med leverandøren å beregne en totalpris for leveransen. Dette innebærer at det må fremgå hvilke begrensinger som ligger i dette. Dette kan være om prisene påvirkes av f.eks</w:t>
      </w:r>
      <w:r w:rsidR="00C02795" w:rsidRPr="002E4488">
        <w:rPr>
          <w:bCs/>
          <w:sz w:val="26"/>
          <w:szCs w:val="26"/>
        </w:rPr>
        <w:t>.</w:t>
      </w:r>
      <w:r w:rsidRPr="002E4488">
        <w:rPr>
          <w:bCs/>
          <w:sz w:val="26"/>
          <w:szCs w:val="26"/>
        </w:rPr>
        <w:t xml:space="preserve"> samtidig bruk.</w:t>
      </w:r>
    </w:p>
    <w:p w14:paraId="4598E6FC" w14:textId="77777777" w:rsidR="00C8507B" w:rsidRPr="002E4488" w:rsidRDefault="00C8507B" w:rsidP="00C8507B">
      <w:pPr>
        <w:rPr>
          <w:bCs/>
          <w:sz w:val="26"/>
          <w:szCs w:val="26"/>
        </w:rPr>
      </w:pPr>
    </w:p>
    <w:p w14:paraId="15E22326" w14:textId="5B3223E0" w:rsidR="00C8507B" w:rsidRPr="002E4488" w:rsidRDefault="00C8507B" w:rsidP="00C8507B">
      <w:pPr>
        <w:rPr>
          <w:szCs w:val="22"/>
        </w:rPr>
      </w:pPr>
      <w:r w:rsidRPr="002E4488">
        <w:rPr>
          <w:bCs/>
          <w:sz w:val="26"/>
          <w:szCs w:val="26"/>
        </w:rPr>
        <w:t>Prismodellen må ta</w:t>
      </w:r>
      <w:r w:rsidR="001917D8" w:rsidRPr="002E4488">
        <w:rPr>
          <w:bCs/>
          <w:sz w:val="26"/>
          <w:szCs w:val="26"/>
        </w:rPr>
        <w:t xml:space="preserve"> høyde for utvidet og redusert </w:t>
      </w:r>
      <w:r w:rsidRPr="002E4488">
        <w:rPr>
          <w:bCs/>
          <w:sz w:val="26"/>
          <w:szCs w:val="26"/>
        </w:rPr>
        <w:t>bruk (opp og nedskalering).</w:t>
      </w:r>
      <w:r w:rsidR="00644F12" w:rsidRPr="002E4488">
        <w:rPr>
          <w:bCs/>
          <w:sz w:val="26"/>
          <w:szCs w:val="26"/>
        </w:rPr>
        <w:t xml:space="preserve"> Pris for </w:t>
      </w:r>
      <w:r w:rsidR="00F338FB" w:rsidRPr="002E4488">
        <w:rPr>
          <w:bCs/>
          <w:sz w:val="26"/>
          <w:szCs w:val="26"/>
        </w:rPr>
        <w:t>bruk skal være pr år, og opplyst</w:t>
      </w:r>
      <w:r w:rsidR="00644F12" w:rsidRPr="002E4488">
        <w:rPr>
          <w:bCs/>
          <w:sz w:val="26"/>
          <w:szCs w:val="26"/>
        </w:rPr>
        <w:t xml:space="preserve"> pris </w:t>
      </w:r>
      <w:r w:rsidR="00F338FB" w:rsidRPr="002E4488">
        <w:rPr>
          <w:bCs/>
          <w:sz w:val="26"/>
          <w:szCs w:val="26"/>
        </w:rPr>
        <w:t xml:space="preserve">skal være </w:t>
      </w:r>
      <w:r w:rsidR="00644F12" w:rsidRPr="002E4488">
        <w:rPr>
          <w:bCs/>
          <w:sz w:val="26"/>
          <w:szCs w:val="26"/>
        </w:rPr>
        <w:t xml:space="preserve">basert på </w:t>
      </w:r>
      <w:r w:rsidR="00C20BAB" w:rsidRPr="002E4488">
        <w:rPr>
          <w:bCs/>
          <w:sz w:val="26"/>
          <w:szCs w:val="26"/>
        </w:rPr>
        <w:t>hver arbeidsstasjon</w:t>
      </w:r>
      <w:r w:rsidR="00C20BAB" w:rsidRPr="002E4488">
        <w:rPr>
          <w:szCs w:val="22"/>
        </w:rPr>
        <w:t>.</w:t>
      </w:r>
    </w:p>
    <w:p w14:paraId="1F6B14DD" w14:textId="77777777" w:rsidR="00C8507B" w:rsidRPr="000125EF" w:rsidRDefault="00C8507B" w:rsidP="00C8507B">
      <w:pPr>
        <w:rPr>
          <w:rFonts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409"/>
        <w:gridCol w:w="1276"/>
        <w:gridCol w:w="992"/>
        <w:gridCol w:w="1985"/>
      </w:tblGrid>
      <w:tr w:rsidR="00C8507B" w:rsidRPr="000125EF" w14:paraId="2AEB65E1" w14:textId="77777777" w:rsidTr="00C8507B">
        <w:tc>
          <w:tcPr>
            <w:tcW w:w="2694" w:type="dxa"/>
            <w:shd w:val="clear" w:color="auto" w:fill="BFBFBF"/>
          </w:tcPr>
          <w:p w14:paraId="6A0C34A1" w14:textId="77777777" w:rsidR="00C8507B" w:rsidRPr="00C50EB4" w:rsidRDefault="00C8507B" w:rsidP="00C8507B">
            <w:pPr>
              <w:spacing w:before="80"/>
              <w:rPr>
                <w:b/>
                <w:szCs w:val="22"/>
              </w:rPr>
            </w:pPr>
            <w:r w:rsidRPr="00C50EB4">
              <w:rPr>
                <w:b/>
                <w:szCs w:val="22"/>
              </w:rPr>
              <w:t>Ytelse:</w:t>
            </w:r>
          </w:p>
        </w:tc>
        <w:tc>
          <w:tcPr>
            <w:tcW w:w="2409" w:type="dxa"/>
            <w:shd w:val="clear" w:color="auto" w:fill="BFBFBF"/>
          </w:tcPr>
          <w:p w14:paraId="714BF63A" w14:textId="77777777" w:rsidR="00C8507B" w:rsidRPr="00C50EB4" w:rsidRDefault="00C8507B" w:rsidP="00C8507B">
            <w:pPr>
              <w:spacing w:before="80"/>
              <w:rPr>
                <w:b/>
                <w:szCs w:val="22"/>
              </w:rPr>
            </w:pPr>
            <w:r w:rsidRPr="00C50EB4">
              <w:rPr>
                <w:b/>
                <w:szCs w:val="22"/>
              </w:rPr>
              <w:t>Betingelser:</w:t>
            </w:r>
          </w:p>
        </w:tc>
        <w:tc>
          <w:tcPr>
            <w:tcW w:w="1276" w:type="dxa"/>
            <w:shd w:val="clear" w:color="auto" w:fill="BFBFBF"/>
          </w:tcPr>
          <w:p w14:paraId="0A3204F0" w14:textId="77777777" w:rsidR="00C8507B" w:rsidRPr="00C50EB4" w:rsidRDefault="00C8507B" w:rsidP="00C8507B">
            <w:pPr>
              <w:spacing w:before="80"/>
              <w:rPr>
                <w:b/>
                <w:szCs w:val="22"/>
              </w:rPr>
            </w:pPr>
            <w:r w:rsidRPr="00C50EB4">
              <w:rPr>
                <w:b/>
                <w:szCs w:val="22"/>
              </w:rPr>
              <w:t>NOK</w:t>
            </w:r>
          </w:p>
        </w:tc>
        <w:tc>
          <w:tcPr>
            <w:tcW w:w="992" w:type="dxa"/>
            <w:shd w:val="clear" w:color="auto" w:fill="BFBFBF"/>
          </w:tcPr>
          <w:p w14:paraId="3BF41406" w14:textId="77777777" w:rsidR="00C8507B" w:rsidRPr="00C50EB4" w:rsidRDefault="00C8507B" w:rsidP="00C8507B">
            <w:pPr>
              <w:spacing w:before="80"/>
              <w:rPr>
                <w:b/>
                <w:szCs w:val="22"/>
              </w:rPr>
            </w:pPr>
            <w:proofErr w:type="spellStart"/>
            <w:r w:rsidRPr="00C50EB4">
              <w:rPr>
                <w:b/>
                <w:szCs w:val="22"/>
              </w:rPr>
              <w:t>Mva</w:t>
            </w:r>
            <w:proofErr w:type="spellEnd"/>
          </w:p>
        </w:tc>
        <w:tc>
          <w:tcPr>
            <w:tcW w:w="1985" w:type="dxa"/>
            <w:shd w:val="clear" w:color="auto" w:fill="BFBFBF"/>
          </w:tcPr>
          <w:p w14:paraId="1DB103CC" w14:textId="77777777" w:rsidR="00C8507B" w:rsidRPr="00C50EB4" w:rsidRDefault="00C8507B" w:rsidP="00C8507B">
            <w:pPr>
              <w:spacing w:before="80"/>
              <w:rPr>
                <w:b/>
                <w:szCs w:val="22"/>
              </w:rPr>
            </w:pPr>
            <w:r w:rsidRPr="00C50EB4">
              <w:rPr>
                <w:b/>
                <w:szCs w:val="22"/>
              </w:rPr>
              <w:t>Total</w:t>
            </w:r>
          </w:p>
        </w:tc>
      </w:tr>
      <w:tr w:rsidR="00C8507B" w:rsidRPr="000125EF" w14:paraId="5806E5EB" w14:textId="77777777" w:rsidTr="00C8507B">
        <w:tc>
          <w:tcPr>
            <w:tcW w:w="2694" w:type="dxa"/>
          </w:tcPr>
          <w:p w14:paraId="23B02821" w14:textId="5A5EAEEC" w:rsidR="00C8507B" w:rsidRPr="00C50EB4" w:rsidRDefault="00C20BAB" w:rsidP="00C20BAB">
            <w:pPr>
              <w:rPr>
                <w:szCs w:val="22"/>
              </w:rPr>
            </w:pPr>
            <w:r>
              <w:rPr>
                <w:szCs w:val="22"/>
              </w:rPr>
              <w:t>Pris leie pr enhet pr år</w:t>
            </w:r>
            <w:r w:rsidR="00B05B64">
              <w:rPr>
                <w:szCs w:val="22"/>
              </w:rPr>
              <w:t xml:space="preserve"> </w:t>
            </w:r>
          </w:p>
        </w:tc>
        <w:tc>
          <w:tcPr>
            <w:tcW w:w="2409" w:type="dxa"/>
          </w:tcPr>
          <w:p w14:paraId="38004717" w14:textId="77777777" w:rsidR="00C8507B" w:rsidRPr="00C50EB4" w:rsidRDefault="00C8507B" w:rsidP="00C8507B">
            <w:pPr>
              <w:rPr>
                <w:szCs w:val="22"/>
              </w:rPr>
            </w:pPr>
          </w:p>
        </w:tc>
        <w:tc>
          <w:tcPr>
            <w:tcW w:w="1276" w:type="dxa"/>
          </w:tcPr>
          <w:p w14:paraId="7DB413AB" w14:textId="77777777" w:rsidR="00C8507B" w:rsidRPr="00C50EB4" w:rsidRDefault="00C8507B" w:rsidP="00C8507B">
            <w:pPr>
              <w:rPr>
                <w:szCs w:val="22"/>
              </w:rPr>
            </w:pPr>
          </w:p>
        </w:tc>
        <w:tc>
          <w:tcPr>
            <w:tcW w:w="992" w:type="dxa"/>
          </w:tcPr>
          <w:p w14:paraId="006390EB" w14:textId="77777777" w:rsidR="00C8507B" w:rsidRPr="00C50EB4" w:rsidRDefault="00C8507B" w:rsidP="00C8507B">
            <w:pPr>
              <w:rPr>
                <w:szCs w:val="22"/>
              </w:rPr>
            </w:pPr>
          </w:p>
        </w:tc>
        <w:tc>
          <w:tcPr>
            <w:tcW w:w="1985" w:type="dxa"/>
          </w:tcPr>
          <w:p w14:paraId="06BB3C59" w14:textId="77777777" w:rsidR="00C8507B" w:rsidRPr="00C50EB4" w:rsidRDefault="00C8507B" w:rsidP="00C8507B">
            <w:pPr>
              <w:rPr>
                <w:szCs w:val="22"/>
              </w:rPr>
            </w:pPr>
          </w:p>
        </w:tc>
      </w:tr>
      <w:tr w:rsidR="00C20BAB" w:rsidRPr="000125EF" w14:paraId="3A578F94" w14:textId="77777777" w:rsidTr="00C8507B">
        <w:tc>
          <w:tcPr>
            <w:tcW w:w="2694" w:type="dxa"/>
          </w:tcPr>
          <w:p w14:paraId="1BAF4A72" w14:textId="549DA84F" w:rsidR="00C20BAB" w:rsidRPr="00C50EB4" w:rsidRDefault="00C20BAB" w:rsidP="00C20BAB">
            <w:pPr>
              <w:rPr>
                <w:szCs w:val="22"/>
              </w:rPr>
            </w:pPr>
            <w:r>
              <w:rPr>
                <w:szCs w:val="22"/>
              </w:rPr>
              <w:t>Etableringskostnader</w:t>
            </w:r>
            <w:r w:rsidR="00E50F03">
              <w:rPr>
                <w:szCs w:val="22"/>
              </w:rPr>
              <w:t xml:space="preserve"> (</w:t>
            </w:r>
            <w:proofErr w:type="spellStart"/>
            <w:r w:rsidR="00E50F03">
              <w:rPr>
                <w:szCs w:val="22"/>
              </w:rPr>
              <w:t>ink</w:t>
            </w:r>
            <w:proofErr w:type="spellEnd"/>
            <w:r w:rsidR="00E50F03">
              <w:rPr>
                <w:szCs w:val="22"/>
              </w:rPr>
              <w:t xml:space="preserve"> opplæring)</w:t>
            </w:r>
          </w:p>
        </w:tc>
        <w:tc>
          <w:tcPr>
            <w:tcW w:w="2409" w:type="dxa"/>
          </w:tcPr>
          <w:p w14:paraId="2EC7B90D" w14:textId="77777777" w:rsidR="00C20BAB" w:rsidRPr="00C50EB4" w:rsidRDefault="00C20BAB" w:rsidP="00C20BAB">
            <w:pPr>
              <w:rPr>
                <w:szCs w:val="22"/>
              </w:rPr>
            </w:pPr>
          </w:p>
        </w:tc>
        <w:tc>
          <w:tcPr>
            <w:tcW w:w="1276" w:type="dxa"/>
          </w:tcPr>
          <w:p w14:paraId="3F13060F" w14:textId="77777777" w:rsidR="00C20BAB" w:rsidRPr="00C50EB4" w:rsidRDefault="00C20BAB" w:rsidP="00C20BAB">
            <w:pPr>
              <w:rPr>
                <w:szCs w:val="22"/>
              </w:rPr>
            </w:pPr>
          </w:p>
        </w:tc>
        <w:tc>
          <w:tcPr>
            <w:tcW w:w="992" w:type="dxa"/>
          </w:tcPr>
          <w:p w14:paraId="57DC3B39" w14:textId="77777777" w:rsidR="00C20BAB" w:rsidRPr="00C50EB4" w:rsidRDefault="00C20BAB" w:rsidP="00C20BAB">
            <w:pPr>
              <w:rPr>
                <w:szCs w:val="22"/>
              </w:rPr>
            </w:pPr>
          </w:p>
        </w:tc>
        <w:tc>
          <w:tcPr>
            <w:tcW w:w="1985" w:type="dxa"/>
          </w:tcPr>
          <w:p w14:paraId="36D8E861" w14:textId="77777777" w:rsidR="00C20BAB" w:rsidRPr="00C50EB4" w:rsidRDefault="00C20BAB" w:rsidP="00C20BAB">
            <w:pPr>
              <w:rPr>
                <w:szCs w:val="22"/>
              </w:rPr>
            </w:pPr>
          </w:p>
        </w:tc>
      </w:tr>
      <w:tr w:rsidR="00C20BAB" w:rsidRPr="000125EF" w14:paraId="78078483" w14:textId="77777777" w:rsidTr="00C8507B">
        <w:tc>
          <w:tcPr>
            <w:tcW w:w="2694" w:type="dxa"/>
          </w:tcPr>
          <w:p w14:paraId="4C2BFF66" w14:textId="520F5E94" w:rsidR="00C20BAB" w:rsidRPr="00C50EB4" w:rsidRDefault="00C20BAB" w:rsidP="00C20BAB">
            <w:pPr>
              <w:rPr>
                <w:szCs w:val="22"/>
              </w:rPr>
            </w:pPr>
            <w:r>
              <w:rPr>
                <w:szCs w:val="22"/>
              </w:rPr>
              <w:t>Evt. Andre kostnader</w:t>
            </w:r>
          </w:p>
        </w:tc>
        <w:tc>
          <w:tcPr>
            <w:tcW w:w="2409" w:type="dxa"/>
          </w:tcPr>
          <w:p w14:paraId="4EF1D5B4" w14:textId="77777777" w:rsidR="00C20BAB" w:rsidRPr="00C50EB4" w:rsidRDefault="00C20BAB" w:rsidP="00C20BAB">
            <w:pPr>
              <w:rPr>
                <w:szCs w:val="22"/>
              </w:rPr>
            </w:pPr>
          </w:p>
        </w:tc>
        <w:tc>
          <w:tcPr>
            <w:tcW w:w="1276" w:type="dxa"/>
          </w:tcPr>
          <w:p w14:paraId="2EA03894" w14:textId="77777777" w:rsidR="00C20BAB" w:rsidRPr="00C50EB4" w:rsidRDefault="00C20BAB" w:rsidP="00C20BAB">
            <w:pPr>
              <w:rPr>
                <w:szCs w:val="22"/>
              </w:rPr>
            </w:pPr>
          </w:p>
        </w:tc>
        <w:tc>
          <w:tcPr>
            <w:tcW w:w="992" w:type="dxa"/>
          </w:tcPr>
          <w:p w14:paraId="53A7459B" w14:textId="77777777" w:rsidR="00C20BAB" w:rsidRPr="00C50EB4" w:rsidRDefault="00C20BAB" w:rsidP="00C20BAB">
            <w:pPr>
              <w:rPr>
                <w:szCs w:val="22"/>
              </w:rPr>
            </w:pPr>
          </w:p>
        </w:tc>
        <w:tc>
          <w:tcPr>
            <w:tcW w:w="1985" w:type="dxa"/>
          </w:tcPr>
          <w:p w14:paraId="53261BDB" w14:textId="77777777" w:rsidR="00C20BAB" w:rsidRPr="00C50EB4" w:rsidRDefault="00C20BAB" w:rsidP="00C20BAB">
            <w:pPr>
              <w:rPr>
                <w:szCs w:val="22"/>
              </w:rPr>
            </w:pPr>
          </w:p>
        </w:tc>
      </w:tr>
      <w:tr w:rsidR="00B05B64" w:rsidRPr="00C50EB4" w14:paraId="56EA7E4D" w14:textId="77777777" w:rsidTr="00B05B64">
        <w:tc>
          <w:tcPr>
            <w:tcW w:w="2694" w:type="dxa"/>
            <w:tcBorders>
              <w:top w:val="single" w:sz="4" w:space="0" w:color="000000"/>
              <w:left w:val="single" w:sz="4" w:space="0" w:color="000000"/>
              <w:bottom w:val="single" w:sz="4" w:space="0" w:color="000000"/>
              <w:right w:val="single" w:sz="4" w:space="0" w:color="000000"/>
            </w:tcBorders>
            <w:shd w:val="clear" w:color="auto" w:fill="BFBFBF"/>
          </w:tcPr>
          <w:p w14:paraId="1152D59C" w14:textId="547AC12F" w:rsidR="00B05B64" w:rsidRPr="00B05B64" w:rsidRDefault="00B05B64" w:rsidP="00B05B64">
            <w:pPr>
              <w:rPr>
                <w:szCs w:val="22"/>
              </w:rPr>
            </w:pPr>
            <w:r>
              <w:rPr>
                <w:szCs w:val="22"/>
              </w:rPr>
              <w:t>Opsjoner</w:t>
            </w:r>
          </w:p>
        </w:tc>
        <w:tc>
          <w:tcPr>
            <w:tcW w:w="2409" w:type="dxa"/>
            <w:tcBorders>
              <w:top w:val="single" w:sz="4" w:space="0" w:color="000000"/>
              <w:left w:val="single" w:sz="4" w:space="0" w:color="000000"/>
              <w:bottom w:val="single" w:sz="4" w:space="0" w:color="000000"/>
              <w:right w:val="single" w:sz="4" w:space="0" w:color="000000"/>
            </w:tcBorders>
            <w:shd w:val="clear" w:color="auto" w:fill="BFBFBF"/>
          </w:tcPr>
          <w:p w14:paraId="31D978BF" w14:textId="77777777" w:rsidR="00B05B64" w:rsidRPr="00B05B64" w:rsidRDefault="00B05B64" w:rsidP="00B05B64">
            <w:pPr>
              <w:rPr>
                <w:szCs w:val="22"/>
              </w:rPr>
            </w:pPr>
            <w:r w:rsidRPr="00B05B64">
              <w:rPr>
                <w:szCs w:val="22"/>
              </w:rPr>
              <w:t>Betingelser:</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cPr>
          <w:p w14:paraId="7EF9FE44" w14:textId="77777777" w:rsidR="00B05B64" w:rsidRPr="00B05B64" w:rsidRDefault="00B05B64" w:rsidP="00B05B64">
            <w:pPr>
              <w:rPr>
                <w:szCs w:val="22"/>
              </w:rPr>
            </w:pPr>
            <w:r w:rsidRPr="00B05B64">
              <w:rPr>
                <w:szCs w:val="22"/>
              </w:rPr>
              <w:t>NOK</w:t>
            </w:r>
          </w:p>
        </w:tc>
        <w:tc>
          <w:tcPr>
            <w:tcW w:w="992" w:type="dxa"/>
            <w:tcBorders>
              <w:top w:val="single" w:sz="4" w:space="0" w:color="000000"/>
              <w:left w:val="single" w:sz="4" w:space="0" w:color="000000"/>
              <w:bottom w:val="single" w:sz="4" w:space="0" w:color="000000"/>
              <w:right w:val="single" w:sz="4" w:space="0" w:color="000000"/>
            </w:tcBorders>
            <w:shd w:val="clear" w:color="auto" w:fill="BFBFBF"/>
          </w:tcPr>
          <w:p w14:paraId="579C7076" w14:textId="77777777" w:rsidR="00B05B64" w:rsidRPr="00B05B64" w:rsidRDefault="00B05B64" w:rsidP="00B05B64">
            <w:pPr>
              <w:rPr>
                <w:szCs w:val="22"/>
              </w:rPr>
            </w:pPr>
            <w:proofErr w:type="spellStart"/>
            <w:r w:rsidRPr="00B05B64">
              <w:rPr>
                <w:szCs w:val="22"/>
              </w:rPr>
              <w:t>Mva</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27933F27" w14:textId="77777777" w:rsidR="00B05B64" w:rsidRPr="00B05B64" w:rsidRDefault="00B05B64" w:rsidP="00B05B64">
            <w:pPr>
              <w:rPr>
                <w:szCs w:val="22"/>
              </w:rPr>
            </w:pPr>
            <w:r w:rsidRPr="00B05B64">
              <w:rPr>
                <w:szCs w:val="22"/>
              </w:rPr>
              <w:t>Total</w:t>
            </w:r>
          </w:p>
        </w:tc>
      </w:tr>
      <w:tr w:rsidR="00B05B64" w:rsidRPr="00C50EB4" w14:paraId="0B26D117" w14:textId="77777777" w:rsidTr="00B05B64">
        <w:tc>
          <w:tcPr>
            <w:tcW w:w="2694" w:type="dxa"/>
            <w:tcBorders>
              <w:top w:val="single" w:sz="4" w:space="0" w:color="000000"/>
              <w:left w:val="single" w:sz="4" w:space="0" w:color="000000"/>
              <w:bottom w:val="single" w:sz="4" w:space="0" w:color="000000"/>
              <w:right w:val="single" w:sz="4" w:space="0" w:color="000000"/>
            </w:tcBorders>
          </w:tcPr>
          <w:p w14:paraId="7CFC4695" w14:textId="6F3BE42E" w:rsidR="00B05B64" w:rsidRPr="00C50EB4" w:rsidRDefault="00B05B64" w:rsidP="00EE79CC">
            <w:pPr>
              <w:rPr>
                <w:szCs w:val="22"/>
              </w:rPr>
            </w:pPr>
            <w:r>
              <w:rPr>
                <w:szCs w:val="22"/>
              </w:rPr>
              <w:t>Pris pr ekstra enhet</w:t>
            </w:r>
          </w:p>
        </w:tc>
        <w:tc>
          <w:tcPr>
            <w:tcW w:w="2409" w:type="dxa"/>
            <w:tcBorders>
              <w:top w:val="single" w:sz="4" w:space="0" w:color="000000"/>
              <w:left w:val="single" w:sz="4" w:space="0" w:color="000000"/>
              <w:bottom w:val="single" w:sz="4" w:space="0" w:color="000000"/>
              <w:right w:val="single" w:sz="4" w:space="0" w:color="000000"/>
            </w:tcBorders>
          </w:tcPr>
          <w:p w14:paraId="752CB092" w14:textId="77777777" w:rsidR="00B05B64" w:rsidRPr="00C50EB4" w:rsidRDefault="00B05B64" w:rsidP="00EE79CC">
            <w:pPr>
              <w:rPr>
                <w:szCs w:val="22"/>
              </w:rPr>
            </w:pPr>
          </w:p>
        </w:tc>
        <w:tc>
          <w:tcPr>
            <w:tcW w:w="1276" w:type="dxa"/>
            <w:tcBorders>
              <w:top w:val="single" w:sz="4" w:space="0" w:color="000000"/>
              <w:left w:val="single" w:sz="4" w:space="0" w:color="000000"/>
              <w:bottom w:val="single" w:sz="4" w:space="0" w:color="000000"/>
              <w:right w:val="single" w:sz="4" w:space="0" w:color="000000"/>
            </w:tcBorders>
          </w:tcPr>
          <w:p w14:paraId="4E7EC75A" w14:textId="77777777" w:rsidR="00B05B64" w:rsidRPr="00C50EB4" w:rsidRDefault="00B05B64" w:rsidP="00EE79CC">
            <w:pPr>
              <w:rPr>
                <w:szCs w:val="22"/>
              </w:rPr>
            </w:pPr>
          </w:p>
        </w:tc>
        <w:tc>
          <w:tcPr>
            <w:tcW w:w="992" w:type="dxa"/>
            <w:tcBorders>
              <w:top w:val="single" w:sz="4" w:space="0" w:color="000000"/>
              <w:left w:val="single" w:sz="4" w:space="0" w:color="000000"/>
              <w:bottom w:val="single" w:sz="4" w:space="0" w:color="000000"/>
              <w:right w:val="single" w:sz="4" w:space="0" w:color="000000"/>
            </w:tcBorders>
          </w:tcPr>
          <w:p w14:paraId="70B29A57" w14:textId="77777777" w:rsidR="00B05B64" w:rsidRPr="00C50EB4" w:rsidRDefault="00B05B64" w:rsidP="00EE79CC">
            <w:pPr>
              <w:rPr>
                <w:szCs w:val="22"/>
              </w:rPr>
            </w:pPr>
          </w:p>
        </w:tc>
        <w:tc>
          <w:tcPr>
            <w:tcW w:w="1985" w:type="dxa"/>
            <w:tcBorders>
              <w:top w:val="single" w:sz="4" w:space="0" w:color="000000"/>
              <w:left w:val="single" w:sz="4" w:space="0" w:color="000000"/>
              <w:bottom w:val="single" w:sz="4" w:space="0" w:color="000000"/>
              <w:right w:val="single" w:sz="4" w:space="0" w:color="000000"/>
            </w:tcBorders>
          </w:tcPr>
          <w:p w14:paraId="0ED7E2DC" w14:textId="77777777" w:rsidR="00B05B64" w:rsidRPr="00C50EB4" w:rsidRDefault="00B05B64" w:rsidP="00EE79CC">
            <w:pPr>
              <w:rPr>
                <w:szCs w:val="22"/>
              </w:rPr>
            </w:pPr>
          </w:p>
        </w:tc>
      </w:tr>
      <w:tr w:rsidR="00B05B64" w:rsidRPr="00C50EB4" w14:paraId="1CEE9782" w14:textId="77777777" w:rsidTr="00B05B64">
        <w:tc>
          <w:tcPr>
            <w:tcW w:w="2694" w:type="dxa"/>
            <w:tcBorders>
              <w:top w:val="single" w:sz="4" w:space="0" w:color="000000"/>
              <w:left w:val="single" w:sz="4" w:space="0" w:color="000000"/>
              <w:bottom w:val="single" w:sz="4" w:space="0" w:color="000000"/>
              <w:right w:val="single" w:sz="4" w:space="0" w:color="000000"/>
            </w:tcBorders>
          </w:tcPr>
          <w:p w14:paraId="6B30178D" w14:textId="76EC3424" w:rsidR="00B05B64" w:rsidRPr="00C50EB4" w:rsidRDefault="00B05B64" w:rsidP="00EE79CC">
            <w:pPr>
              <w:rPr>
                <w:szCs w:val="22"/>
              </w:rPr>
            </w:pPr>
            <w:r>
              <w:rPr>
                <w:szCs w:val="22"/>
              </w:rPr>
              <w:t>Pris pr økte sesjonssteder</w:t>
            </w:r>
          </w:p>
        </w:tc>
        <w:tc>
          <w:tcPr>
            <w:tcW w:w="2409" w:type="dxa"/>
            <w:tcBorders>
              <w:top w:val="single" w:sz="4" w:space="0" w:color="000000"/>
              <w:left w:val="single" w:sz="4" w:space="0" w:color="000000"/>
              <w:bottom w:val="single" w:sz="4" w:space="0" w:color="000000"/>
              <w:right w:val="single" w:sz="4" w:space="0" w:color="000000"/>
            </w:tcBorders>
          </w:tcPr>
          <w:p w14:paraId="2F045EE8" w14:textId="77777777" w:rsidR="00B05B64" w:rsidRPr="00C50EB4" w:rsidRDefault="00B05B64" w:rsidP="00EE79CC">
            <w:pPr>
              <w:rPr>
                <w:szCs w:val="22"/>
              </w:rPr>
            </w:pPr>
          </w:p>
        </w:tc>
        <w:tc>
          <w:tcPr>
            <w:tcW w:w="1276" w:type="dxa"/>
            <w:tcBorders>
              <w:top w:val="single" w:sz="4" w:space="0" w:color="000000"/>
              <w:left w:val="single" w:sz="4" w:space="0" w:color="000000"/>
              <w:bottom w:val="single" w:sz="4" w:space="0" w:color="000000"/>
              <w:right w:val="single" w:sz="4" w:space="0" w:color="000000"/>
            </w:tcBorders>
          </w:tcPr>
          <w:p w14:paraId="55B9A64C" w14:textId="77777777" w:rsidR="00B05B64" w:rsidRPr="00C50EB4" w:rsidRDefault="00B05B64" w:rsidP="00EE79CC">
            <w:pPr>
              <w:rPr>
                <w:szCs w:val="22"/>
              </w:rPr>
            </w:pPr>
          </w:p>
        </w:tc>
        <w:tc>
          <w:tcPr>
            <w:tcW w:w="992" w:type="dxa"/>
            <w:tcBorders>
              <w:top w:val="single" w:sz="4" w:space="0" w:color="000000"/>
              <w:left w:val="single" w:sz="4" w:space="0" w:color="000000"/>
              <w:bottom w:val="single" w:sz="4" w:space="0" w:color="000000"/>
              <w:right w:val="single" w:sz="4" w:space="0" w:color="000000"/>
            </w:tcBorders>
          </w:tcPr>
          <w:p w14:paraId="4E2D9E68" w14:textId="77777777" w:rsidR="00B05B64" w:rsidRPr="00C50EB4" w:rsidRDefault="00B05B64" w:rsidP="00EE79CC">
            <w:pPr>
              <w:rPr>
                <w:szCs w:val="22"/>
              </w:rPr>
            </w:pPr>
          </w:p>
        </w:tc>
        <w:tc>
          <w:tcPr>
            <w:tcW w:w="1985" w:type="dxa"/>
            <w:tcBorders>
              <w:top w:val="single" w:sz="4" w:space="0" w:color="000000"/>
              <w:left w:val="single" w:sz="4" w:space="0" w:color="000000"/>
              <w:bottom w:val="single" w:sz="4" w:space="0" w:color="000000"/>
              <w:right w:val="single" w:sz="4" w:space="0" w:color="000000"/>
            </w:tcBorders>
          </w:tcPr>
          <w:p w14:paraId="4722CBBB" w14:textId="77777777" w:rsidR="00B05B64" w:rsidRPr="00C50EB4" w:rsidRDefault="00B05B64" w:rsidP="00EE79CC">
            <w:pPr>
              <w:rPr>
                <w:szCs w:val="22"/>
              </w:rPr>
            </w:pPr>
          </w:p>
        </w:tc>
      </w:tr>
      <w:tr w:rsidR="00B05B64" w:rsidRPr="00C50EB4" w14:paraId="02229A9A" w14:textId="77777777" w:rsidTr="00B05B64">
        <w:tc>
          <w:tcPr>
            <w:tcW w:w="2694" w:type="dxa"/>
            <w:tcBorders>
              <w:top w:val="single" w:sz="4" w:space="0" w:color="000000"/>
              <w:left w:val="single" w:sz="4" w:space="0" w:color="000000"/>
              <w:bottom w:val="single" w:sz="4" w:space="0" w:color="000000"/>
              <w:right w:val="single" w:sz="4" w:space="0" w:color="000000"/>
            </w:tcBorders>
          </w:tcPr>
          <w:p w14:paraId="08371026" w14:textId="048C4A23" w:rsidR="00B05B64" w:rsidRDefault="00B05B64" w:rsidP="00B05B64">
            <w:pPr>
              <w:rPr>
                <w:szCs w:val="22"/>
              </w:rPr>
            </w:pPr>
            <w:r>
              <w:rPr>
                <w:szCs w:val="22"/>
              </w:rPr>
              <w:t>Pris på support for gjennomføring av FOS</w:t>
            </w:r>
          </w:p>
        </w:tc>
        <w:tc>
          <w:tcPr>
            <w:tcW w:w="2409" w:type="dxa"/>
            <w:tcBorders>
              <w:top w:val="single" w:sz="4" w:space="0" w:color="000000"/>
              <w:left w:val="single" w:sz="4" w:space="0" w:color="000000"/>
              <w:bottom w:val="single" w:sz="4" w:space="0" w:color="000000"/>
              <w:right w:val="single" w:sz="4" w:space="0" w:color="000000"/>
            </w:tcBorders>
          </w:tcPr>
          <w:p w14:paraId="437344F1" w14:textId="77777777" w:rsidR="00B05B64" w:rsidRPr="00C50EB4" w:rsidRDefault="00B05B64" w:rsidP="00EE79CC">
            <w:pPr>
              <w:rPr>
                <w:szCs w:val="22"/>
              </w:rPr>
            </w:pPr>
          </w:p>
        </w:tc>
        <w:tc>
          <w:tcPr>
            <w:tcW w:w="1276" w:type="dxa"/>
            <w:tcBorders>
              <w:top w:val="single" w:sz="4" w:space="0" w:color="000000"/>
              <w:left w:val="single" w:sz="4" w:space="0" w:color="000000"/>
              <w:bottom w:val="single" w:sz="4" w:space="0" w:color="000000"/>
              <w:right w:val="single" w:sz="4" w:space="0" w:color="000000"/>
            </w:tcBorders>
          </w:tcPr>
          <w:p w14:paraId="3828A1CD" w14:textId="77777777" w:rsidR="00B05B64" w:rsidRPr="00C50EB4" w:rsidRDefault="00B05B64" w:rsidP="00EE79CC">
            <w:pPr>
              <w:rPr>
                <w:szCs w:val="22"/>
              </w:rPr>
            </w:pPr>
          </w:p>
        </w:tc>
        <w:tc>
          <w:tcPr>
            <w:tcW w:w="992" w:type="dxa"/>
            <w:tcBorders>
              <w:top w:val="single" w:sz="4" w:space="0" w:color="000000"/>
              <w:left w:val="single" w:sz="4" w:space="0" w:color="000000"/>
              <w:bottom w:val="single" w:sz="4" w:space="0" w:color="000000"/>
              <w:right w:val="single" w:sz="4" w:space="0" w:color="000000"/>
            </w:tcBorders>
          </w:tcPr>
          <w:p w14:paraId="09D3FD8F" w14:textId="77777777" w:rsidR="00B05B64" w:rsidRPr="00C50EB4" w:rsidRDefault="00B05B64" w:rsidP="00EE79CC">
            <w:pPr>
              <w:rPr>
                <w:szCs w:val="22"/>
              </w:rPr>
            </w:pPr>
          </w:p>
        </w:tc>
        <w:tc>
          <w:tcPr>
            <w:tcW w:w="1985" w:type="dxa"/>
            <w:tcBorders>
              <w:top w:val="single" w:sz="4" w:space="0" w:color="000000"/>
              <w:left w:val="single" w:sz="4" w:space="0" w:color="000000"/>
              <w:bottom w:val="single" w:sz="4" w:space="0" w:color="000000"/>
              <w:right w:val="single" w:sz="4" w:space="0" w:color="000000"/>
            </w:tcBorders>
          </w:tcPr>
          <w:p w14:paraId="24B30063" w14:textId="77777777" w:rsidR="00B05B64" w:rsidRPr="00C50EB4" w:rsidRDefault="00B05B64" w:rsidP="00EE79CC">
            <w:pPr>
              <w:rPr>
                <w:szCs w:val="22"/>
              </w:rPr>
            </w:pPr>
          </w:p>
        </w:tc>
      </w:tr>
      <w:tr w:rsidR="00B05B64" w:rsidRPr="00C50EB4" w14:paraId="78E3642A" w14:textId="77777777" w:rsidTr="00B05B64">
        <w:tc>
          <w:tcPr>
            <w:tcW w:w="2694" w:type="dxa"/>
            <w:tcBorders>
              <w:top w:val="single" w:sz="4" w:space="0" w:color="000000"/>
              <w:left w:val="single" w:sz="4" w:space="0" w:color="000000"/>
              <w:bottom w:val="single" w:sz="4" w:space="0" w:color="000000"/>
              <w:right w:val="single" w:sz="4" w:space="0" w:color="000000"/>
            </w:tcBorders>
          </w:tcPr>
          <w:p w14:paraId="0491C81C" w14:textId="0B065768" w:rsidR="00B05B64" w:rsidRPr="00C50EB4" w:rsidRDefault="00B05B64" w:rsidP="00EE79CC">
            <w:pPr>
              <w:rPr>
                <w:szCs w:val="22"/>
              </w:rPr>
            </w:pPr>
            <w:r>
              <w:rPr>
                <w:szCs w:val="22"/>
              </w:rPr>
              <w:t>Pris på økt nettverkskapasitet</w:t>
            </w:r>
          </w:p>
        </w:tc>
        <w:tc>
          <w:tcPr>
            <w:tcW w:w="2409" w:type="dxa"/>
            <w:tcBorders>
              <w:top w:val="single" w:sz="4" w:space="0" w:color="000000"/>
              <w:left w:val="single" w:sz="4" w:space="0" w:color="000000"/>
              <w:bottom w:val="single" w:sz="4" w:space="0" w:color="000000"/>
              <w:right w:val="single" w:sz="4" w:space="0" w:color="000000"/>
            </w:tcBorders>
          </w:tcPr>
          <w:p w14:paraId="67B69C8F" w14:textId="77777777" w:rsidR="00B05B64" w:rsidRPr="00C50EB4" w:rsidRDefault="00B05B64" w:rsidP="00EE79CC">
            <w:pPr>
              <w:rPr>
                <w:szCs w:val="22"/>
              </w:rPr>
            </w:pPr>
          </w:p>
        </w:tc>
        <w:tc>
          <w:tcPr>
            <w:tcW w:w="1276" w:type="dxa"/>
            <w:tcBorders>
              <w:top w:val="single" w:sz="4" w:space="0" w:color="000000"/>
              <w:left w:val="single" w:sz="4" w:space="0" w:color="000000"/>
              <w:bottom w:val="single" w:sz="4" w:space="0" w:color="000000"/>
              <w:right w:val="single" w:sz="4" w:space="0" w:color="000000"/>
            </w:tcBorders>
          </w:tcPr>
          <w:p w14:paraId="63A1083C" w14:textId="77777777" w:rsidR="00B05B64" w:rsidRPr="00C50EB4" w:rsidRDefault="00B05B64" w:rsidP="00EE79CC">
            <w:pPr>
              <w:rPr>
                <w:szCs w:val="22"/>
              </w:rPr>
            </w:pPr>
          </w:p>
        </w:tc>
        <w:tc>
          <w:tcPr>
            <w:tcW w:w="992" w:type="dxa"/>
            <w:tcBorders>
              <w:top w:val="single" w:sz="4" w:space="0" w:color="000000"/>
              <w:left w:val="single" w:sz="4" w:space="0" w:color="000000"/>
              <w:bottom w:val="single" w:sz="4" w:space="0" w:color="000000"/>
              <w:right w:val="single" w:sz="4" w:space="0" w:color="000000"/>
            </w:tcBorders>
          </w:tcPr>
          <w:p w14:paraId="33C5BEBD" w14:textId="77777777" w:rsidR="00B05B64" w:rsidRPr="00C50EB4" w:rsidRDefault="00B05B64" w:rsidP="00EE79CC">
            <w:pPr>
              <w:rPr>
                <w:szCs w:val="22"/>
              </w:rPr>
            </w:pPr>
          </w:p>
        </w:tc>
        <w:tc>
          <w:tcPr>
            <w:tcW w:w="1985" w:type="dxa"/>
            <w:tcBorders>
              <w:top w:val="single" w:sz="4" w:space="0" w:color="000000"/>
              <w:left w:val="single" w:sz="4" w:space="0" w:color="000000"/>
              <w:bottom w:val="single" w:sz="4" w:space="0" w:color="000000"/>
              <w:right w:val="single" w:sz="4" w:space="0" w:color="000000"/>
            </w:tcBorders>
          </w:tcPr>
          <w:p w14:paraId="44332370" w14:textId="77777777" w:rsidR="00B05B64" w:rsidRPr="00C50EB4" w:rsidRDefault="00B05B64" w:rsidP="00EE79CC">
            <w:pPr>
              <w:rPr>
                <w:szCs w:val="22"/>
              </w:rPr>
            </w:pPr>
          </w:p>
        </w:tc>
      </w:tr>
    </w:tbl>
    <w:p w14:paraId="14106452" w14:textId="7B886ABC" w:rsidR="00B05B64" w:rsidRPr="002E4488" w:rsidRDefault="00B05B64" w:rsidP="002E4488">
      <w:pPr>
        <w:rPr>
          <w:bCs/>
          <w:sz w:val="26"/>
          <w:szCs w:val="26"/>
        </w:rPr>
      </w:pPr>
      <w:r w:rsidRPr="002E4488">
        <w:rPr>
          <w:bCs/>
          <w:sz w:val="26"/>
          <w:szCs w:val="26"/>
        </w:rPr>
        <w:t xml:space="preserve">I den grad tabellen ikke passer, kan man endre dette, men tilbudet må inneholde alle kostnader for å finne totalkostnaden </w:t>
      </w:r>
      <w:proofErr w:type="spellStart"/>
      <w:r w:rsidRPr="002E4488">
        <w:rPr>
          <w:bCs/>
          <w:sz w:val="26"/>
          <w:szCs w:val="26"/>
        </w:rPr>
        <w:t>ink</w:t>
      </w:r>
      <w:proofErr w:type="spellEnd"/>
      <w:r w:rsidRPr="002E4488">
        <w:rPr>
          <w:bCs/>
          <w:sz w:val="26"/>
          <w:szCs w:val="26"/>
        </w:rPr>
        <w:t xml:space="preserve"> opsjoner.</w:t>
      </w:r>
    </w:p>
    <w:p w14:paraId="53737B44" w14:textId="2A623177" w:rsidR="00C8507B" w:rsidRPr="007835CA" w:rsidRDefault="00C8507B" w:rsidP="00B05B64">
      <w:pPr>
        <w:pStyle w:val="Overskrift2"/>
        <w:numPr>
          <w:ilvl w:val="0"/>
          <w:numId w:val="0"/>
        </w:numPr>
        <w:ind w:left="100"/>
      </w:pPr>
      <w:r w:rsidRPr="007835CA">
        <w:t>Timepriser</w:t>
      </w:r>
      <w:r w:rsidR="00212D41" w:rsidRPr="007835CA">
        <w:t xml:space="preserve"> (skal benyttes alle steder i avtalen som gjel</w:t>
      </w:r>
      <w:r w:rsidR="00F338FB" w:rsidRPr="007835CA">
        <w:t>der timepriser –</w:t>
      </w:r>
      <w:r w:rsidR="009D7C3D">
        <w:t xml:space="preserve"> </w:t>
      </w:r>
      <w:r w:rsidR="00F338FB" w:rsidRPr="007835CA">
        <w:t>også bistandsop</w:t>
      </w:r>
      <w:r w:rsidR="00212D41" w:rsidRPr="007835CA">
        <w:t>sjonen)</w:t>
      </w:r>
    </w:p>
    <w:p w14:paraId="104CCC47" w14:textId="77777777" w:rsidR="00C8507B" w:rsidRPr="000125EF" w:rsidRDefault="00C8507B" w:rsidP="00C8507B">
      <w:pPr>
        <w:rPr>
          <w:rFonts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1276"/>
        <w:gridCol w:w="992"/>
        <w:gridCol w:w="1985"/>
      </w:tblGrid>
      <w:tr w:rsidR="00C8507B" w:rsidRPr="000125EF" w14:paraId="56438F30" w14:textId="77777777" w:rsidTr="00C8507B">
        <w:tc>
          <w:tcPr>
            <w:tcW w:w="5103" w:type="dxa"/>
            <w:shd w:val="clear" w:color="auto" w:fill="BFBFBF"/>
          </w:tcPr>
          <w:p w14:paraId="6D457AD6" w14:textId="77777777" w:rsidR="00C8507B" w:rsidRPr="00C50EB4" w:rsidRDefault="00C8507B" w:rsidP="00C8507B">
            <w:pPr>
              <w:spacing w:before="80"/>
              <w:rPr>
                <w:b/>
                <w:szCs w:val="22"/>
              </w:rPr>
            </w:pPr>
            <w:r w:rsidRPr="00C50EB4">
              <w:rPr>
                <w:b/>
                <w:szCs w:val="22"/>
              </w:rPr>
              <w:t>Beskrivelse:</w:t>
            </w:r>
          </w:p>
        </w:tc>
        <w:tc>
          <w:tcPr>
            <w:tcW w:w="1276" w:type="dxa"/>
            <w:shd w:val="clear" w:color="auto" w:fill="BFBFBF"/>
          </w:tcPr>
          <w:p w14:paraId="1D8642AE" w14:textId="77777777" w:rsidR="00C8507B" w:rsidRPr="00C50EB4" w:rsidRDefault="00C8507B" w:rsidP="00C8507B">
            <w:pPr>
              <w:spacing w:before="80"/>
              <w:rPr>
                <w:b/>
                <w:szCs w:val="22"/>
              </w:rPr>
            </w:pPr>
            <w:r w:rsidRPr="00C50EB4">
              <w:rPr>
                <w:b/>
                <w:szCs w:val="22"/>
              </w:rPr>
              <w:t>NOK</w:t>
            </w:r>
          </w:p>
        </w:tc>
        <w:tc>
          <w:tcPr>
            <w:tcW w:w="992" w:type="dxa"/>
            <w:shd w:val="clear" w:color="auto" w:fill="BFBFBF"/>
          </w:tcPr>
          <w:p w14:paraId="42B8C615" w14:textId="77777777" w:rsidR="00C8507B" w:rsidRPr="00C50EB4" w:rsidRDefault="00C8507B" w:rsidP="00C8507B">
            <w:pPr>
              <w:spacing w:before="80"/>
              <w:rPr>
                <w:b/>
                <w:szCs w:val="22"/>
              </w:rPr>
            </w:pPr>
            <w:proofErr w:type="spellStart"/>
            <w:r w:rsidRPr="00C50EB4">
              <w:rPr>
                <w:b/>
                <w:szCs w:val="22"/>
              </w:rPr>
              <w:t>Mva</w:t>
            </w:r>
            <w:proofErr w:type="spellEnd"/>
          </w:p>
        </w:tc>
        <w:tc>
          <w:tcPr>
            <w:tcW w:w="1985" w:type="dxa"/>
            <w:shd w:val="clear" w:color="auto" w:fill="BFBFBF"/>
          </w:tcPr>
          <w:p w14:paraId="4593E84C" w14:textId="77777777" w:rsidR="00C8507B" w:rsidRPr="00C50EB4" w:rsidRDefault="00C8507B" w:rsidP="00C8507B">
            <w:pPr>
              <w:spacing w:before="80"/>
              <w:rPr>
                <w:b/>
                <w:szCs w:val="22"/>
              </w:rPr>
            </w:pPr>
            <w:r w:rsidRPr="00C50EB4">
              <w:rPr>
                <w:b/>
                <w:szCs w:val="22"/>
              </w:rPr>
              <w:t>Total</w:t>
            </w:r>
          </w:p>
        </w:tc>
      </w:tr>
      <w:tr w:rsidR="00C20BAB" w:rsidRPr="000125EF" w14:paraId="693D5832" w14:textId="77777777" w:rsidTr="00C8507B">
        <w:tc>
          <w:tcPr>
            <w:tcW w:w="5103" w:type="dxa"/>
          </w:tcPr>
          <w:p w14:paraId="78D90DA2" w14:textId="326FE6D7" w:rsidR="00C20BAB" w:rsidRPr="00C50EB4" w:rsidRDefault="00C20BAB" w:rsidP="00C20BAB">
            <w:pPr>
              <w:rPr>
                <w:szCs w:val="22"/>
              </w:rPr>
            </w:pPr>
            <w:r>
              <w:rPr>
                <w:szCs w:val="22"/>
              </w:rPr>
              <w:t>Juniorkonsulent (0-5 års erfaring)</w:t>
            </w:r>
          </w:p>
        </w:tc>
        <w:tc>
          <w:tcPr>
            <w:tcW w:w="1276" w:type="dxa"/>
          </w:tcPr>
          <w:p w14:paraId="39ED00F4" w14:textId="77777777" w:rsidR="00C20BAB" w:rsidRPr="00C50EB4" w:rsidRDefault="00C20BAB" w:rsidP="00C20BAB">
            <w:pPr>
              <w:rPr>
                <w:szCs w:val="22"/>
              </w:rPr>
            </w:pPr>
          </w:p>
        </w:tc>
        <w:tc>
          <w:tcPr>
            <w:tcW w:w="992" w:type="dxa"/>
          </w:tcPr>
          <w:p w14:paraId="544A6948" w14:textId="77777777" w:rsidR="00C20BAB" w:rsidRPr="00C50EB4" w:rsidRDefault="00C20BAB" w:rsidP="00C20BAB">
            <w:pPr>
              <w:rPr>
                <w:szCs w:val="22"/>
              </w:rPr>
            </w:pPr>
          </w:p>
        </w:tc>
        <w:tc>
          <w:tcPr>
            <w:tcW w:w="1985" w:type="dxa"/>
          </w:tcPr>
          <w:p w14:paraId="45B5C46D" w14:textId="77777777" w:rsidR="00C20BAB" w:rsidRPr="00C50EB4" w:rsidRDefault="00C20BAB" w:rsidP="00C20BAB">
            <w:pPr>
              <w:rPr>
                <w:szCs w:val="22"/>
              </w:rPr>
            </w:pPr>
          </w:p>
        </w:tc>
      </w:tr>
      <w:tr w:rsidR="00C20BAB" w:rsidRPr="000125EF" w14:paraId="68B2799D" w14:textId="77777777" w:rsidTr="00C8507B">
        <w:tc>
          <w:tcPr>
            <w:tcW w:w="5103" w:type="dxa"/>
          </w:tcPr>
          <w:p w14:paraId="716D64C1" w14:textId="09F78918" w:rsidR="00C20BAB" w:rsidRPr="00C50EB4" w:rsidRDefault="00C20BAB" w:rsidP="00C20BAB">
            <w:pPr>
              <w:rPr>
                <w:szCs w:val="22"/>
              </w:rPr>
            </w:pPr>
            <w:r>
              <w:rPr>
                <w:szCs w:val="22"/>
              </w:rPr>
              <w:t>Seniorkonsulent (5-10 års erfaring)</w:t>
            </w:r>
          </w:p>
        </w:tc>
        <w:tc>
          <w:tcPr>
            <w:tcW w:w="1276" w:type="dxa"/>
          </w:tcPr>
          <w:p w14:paraId="0CBF4437" w14:textId="77777777" w:rsidR="00C20BAB" w:rsidRPr="00C50EB4" w:rsidRDefault="00C20BAB" w:rsidP="00C20BAB">
            <w:pPr>
              <w:rPr>
                <w:szCs w:val="22"/>
              </w:rPr>
            </w:pPr>
          </w:p>
        </w:tc>
        <w:tc>
          <w:tcPr>
            <w:tcW w:w="992" w:type="dxa"/>
          </w:tcPr>
          <w:p w14:paraId="20A8AE73" w14:textId="77777777" w:rsidR="00C20BAB" w:rsidRPr="00C50EB4" w:rsidRDefault="00C20BAB" w:rsidP="00C20BAB">
            <w:pPr>
              <w:rPr>
                <w:szCs w:val="22"/>
              </w:rPr>
            </w:pPr>
          </w:p>
        </w:tc>
        <w:tc>
          <w:tcPr>
            <w:tcW w:w="1985" w:type="dxa"/>
          </w:tcPr>
          <w:p w14:paraId="02393BA9" w14:textId="77777777" w:rsidR="00C20BAB" w:rsidRPr="00C50EB4" w:rsidRDefault="00C20BAB" w:rsidP="00C20BAB">
            <w:pPr>
              <w:rPr>
                <w:szCs w:val="22"/>
              </w:rPr>
            </w:pPr>
          </w:p>
        </w:tc>
      </w:tr>
      <w:tr w:rsidR="00C20BAB" w:rsidRPr="000125EF" w14:paraId="2E321807" w14:textId="77777777" w:rsidTr="00C8507B">
        <w:tc>
          <w:tcPr>
            <w:tcW w:w="5103" w:type="dxa"/>
          </w:tcPr>
          <w:p w14:paraId="21F07739" w14:textId="78532007" w:rsidR="00C20BAB" w:rsidRPr="00C50EB4" w:rsidRDefault="00C20BAB" w:rsidP="00C20BAB">
            <w:pPr>
              <w:rPr>
                <w:szCs w:val="22"/>
              </w:rPr>
            </w:pPr>
            <w:r>
              <w:rPr>
                <w:szCs w:val="22"/>
              </w:rPr>
              <w:t>Spesialist/rådgiver (&gt; 10 års erfaring)</w:t>
            </w:r>
          </w:p>
        </w:tc>
        <w:tc>
          <w:tcPr>
            <w:tcW w:w="1276" w:type="dxa"/>
          </w:tcPr>
          <w:p w14:paraId="211A8181" w14:textId="77777777" w:rsidR="00C20BAB" w:rsidRPr="00C50EB4" w:rsidRDefault="00C20BAB" w:rsidP="00C20BAB">
            <w:pPr>
              <w:rPr>
                <w:szCs w:val="22"/>
              </w:rPr>
            </w:pPr>
          </w:p>
        </w:tc>
        <w:tc>
          <w:tcPr>
            <w:tcW w:w="992" w:type="dxa"/>
          </w:tcPr>
          <w:p w14:paraId="10E6E365" w14:textId="77777777" w:rsidR="00C20BAB" w:rsidRPr="00C50EB4" w:rsidRDefault="00C20BAB" w:rsidP="00C20BAB">
            <w:pPr>
              <w:rPr>
                <w:szCs w:val="22"/>
              </w:rPr>
            </w:pPr>
          </w:p>
        </w:tc>
        <w:tc>
          <w:tcPr>
            <w:tcW w:w="1985" w:type="dxa"/>
          </w:tcPr>
          <w:p w14:paraId="04AE4FA5" w14:textId="77777777" w:rsidR="00C20BAB" w:rsidRPr="00C50EB4" w:rsidRDefault="00C20BAB" w:rsidP="00C20BAB">
            <w:pPr>
              <w:rPr>
                <w:szCs w:val="22"/>
              </w:rPr>
            </w:pPr>
          </w:p>
        </w:tc>
      </w:tr>
    </w:tbl>
    <w:p w14:paraId="52D08907" w14:textId="77777777" w:rsidR="00C8507B" w:rsidRPr="007835CA" w:rsidRDefault="00C8507B" w:rsidP="00915C4D">
      <w:pPr>
        <w:pStyle w:val="Overskrift2"/>
        <w:numPr>
          <w:ilvl w:val="1"/>
          <w:numId w:val="10"/>
        </w:numPr>
      </w:pPr>
      <w:r w:rsidRPr="007835CA">
        <w:t>Andre enhetspriser:</w:t>
      </w:r>
    </w:p>
    <w:p w14:paraId="2525AC22" w14:textId="77777777" w:rsidR="00C8507B" w:rsidRPr="000125EF" w:rsidRDefault="00C8507B" w:rsidP="00C8507B">
      <w:pPr>
        <w:rPr>
          <w:rFonts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1276"/>
        <w:gridCol w:w="992"/>
        <w:gridCol w:w="1985"/>
      </w:tblGrid>
      <w:tr w:rsidR="00C8507B" w:rsidRPr="000125EF" w14:paraId="1DB233DF" w14:textId="77777777" w:rsidTr="00C8507B">
        <w:tc>
          <w:tcPr>
            <w:tcW w:w="5103" w:type="dxa"/>
            <w:shd w:val="clear" w:color="auto" w:fill="BFBFBF"/>
          </w:tcPr>
          <w:p w14:paraId="31495EFB" w14:textId="77777777" w:rsidR="00C8507B" w:rsidRPr="00C50EB4" w:rsidRDefault="00C8507B" w:rsidP="00C8507B">
            <w:pPr>
              <w:spacing w:before="80"/>
              <w:rPr>
                <w:b/>
                <w:szCs w:val="22"/>
              </w:rPr>
            </w:pPr>
            <w:r w:rsidRPr="00C50EB4">
              <w:rPr>
                <w:b/>
                <w:szCs w:val="22"/>
              </w:rPr>
              <w:t>Beskrivelse:</w:t>
            </w:r>
          </w:p>
        </w:tc>
        <w:tc>
          <w:tcPr>
            <w:tcW w:w="1276" w:type="dxa"/>
            <w:shd w:val="clear" w:color="auto" w:fill="BFBFBF"/>
          </w:tcPr>
          <w:p w14:paraId="66CD99B9" w14:textId="77777777" w:rsidR="00C8507B" w:rsidRPr="00C50EB4" w:rsidRDefault="00C8507B" w:rsidP="00C8507B">
            <w:pPr>
              <w:spacing w:before="80"/>
              <w:rPr>
                <w:b/>
                <w:szCs w:val="22"/>
              </w:rPr>
            </w:pPr>
            <w:r w:rsidRPr="00C50EB4">
              <w:rPr>
                <w:b/>
                <w:szCs w:val="22"/>
              </w:rPr>
              <w:t>NOK</w:t>
            </w:r>
          </w:p>
        </w:tc>
        <w:tc>
          <w:tcPr>
            <w:tcW w:w="992" w:type="dxa"/>
            <w:shd w:val="clear" w:color="auto" w:fill="BFBFBF"/>
          </w:tcPr>
          <w:p w14:paraId="788F468A" w14:textId="77777777" w:rsidR="00C8507B" w:rsidRPr="00C50EB4" w:rsidRDefault="00C8507B" w:rsidP="00C8507B">
            <w:pPr>
              <w:spacing w:before="80"/>
              <w:rPr>
                <w:b/>
                <w:szCs w:val="22"/>
              </w:rPr>
            </w:pPr>
            <w:proofErr w:type="spellStart"/>
            <w:r w:rsidRPr="00C50EB4">
              <w:rPr>
                <w:b/>
                <w:szCs w:val="22"/>
              </w:rPr>
              <w:t>Mva</w:t>
            </w:r>
            <w:proofErr w:type="spellEnd"/>
          </w:p>
        </w:tc>
        <w:tc>
          <w:tcPr>
            <w:tcW w:w="1985" w:type="dxa"/>
            <w:shd w:val="clear" w:color="auto" w:fill="BFBFBF"/>
          </w:tcPr>
          <w:p w14:paraId="2B921166" w14:textId="77777777" w:rsidR="00C8507B" w:rsidRPr="00C50EB4" w:rsidRDefault="00C8507B" w:rsidP="00C8507B">
            <w:pPr>
              <w:spacing w:before="80"/>
              <w:rPr>
                <w:b/>
                <w:szCs w:val="22"/>
              </w:rPr>
            </w:pPr>
            <w:r w:rsidRPr="00C50EB4">
              <w:rPr>
                <w:b/>
                <w:szCs w:val="22"/>
              </w:rPr>
              <w:t>Total</w:t>
            </w:r>
          </w:p>
        </w:tc>
      </w:tr>
      <w:tr w:rsidR="00C8507B" w:rsidRPr="000125EF" w14:paraId="7B5C5912" w14:textId="77777777" w:rsidTr="00C8507B">
        <w:tc>
          <w:tcPr>
            <w:tcW w:w="5103" w:type="dxa"/>
          </w:tcPr>
          <w:p w14:paraId="587CC63B" w14:textId="77777777" w:rsidR="00C8507B" w:rsidRPr="00C50EB4" w:rsidRDefault="00C8507B" w:rsidP="00C8507B">
            <w:pPr>
              <w:rPr>
                <w:szCs w:val="22"/>
              </w:rPr>
            </w:pPr>
          </w:p>
        </w:tc>
        <w:tc>
          <w:tcPr>
            <w:tcW w:w="1276" w:type="dxa"/>
          </w:tcPr>
          <w:p w14:paraId="45CDA591" w14:textId="77777777" w:rsidR="00C8507B" w:rsidRPr="00C50EB4" w:rsidRDefault="00C8507B" w:rsidP="00C8507B">
            <w:pPr>
              <w:rPr>
                <w:szCs w:val="22"/>
              </w:rPr>
            </w:pPr>
          </w:p>
        </w:tc>
        <w:tc>
          <w:tcPr>
            <w:tcW w:w="992" w:type="dxa"/>
          </w:tcPr>
          <w:p w14:paraId="7D55873C" w14:textId="77777777" w:rsidR="00C8507B" w:rsidRPr="00C50EB4" w:rsidRDefault="00C8507B" w:rsidP="00C8507B">
            <w:pPr>
              <w:rPr>
                <w:szCs w:val="22"/>
              </w:rPr>
            </w:pPr>
          </w:p>
        </w:tc>
        <w:tc>
          <w:tcPr>
            <w:tcW w:w="1985" w:type="dxa"/>
          </w:tcPr>
          <w:p w14:paraId="553207A6" w14:textId="77777777" w:rsidR="00C8507B" w:rsidRPr="00C50EB4" w:rsidRDefault="00C8507B" w:rsidP="00C8507B">
            <w:pPr>
              <w:rPr>
                <w:szCs w:val="22"/>
              </w:rPr>
            </w:pPr>
          </w:p>
        </w:tc>
      </w:tr>
      <w:tr w:rsidR="00C8507B" w:rsidRPr="000125EF" w14:paraId="72F6A972" w14:textId="77777777" w:rsidTr="00C8507B">
        <w:tc>
          <w:tcPr>
            <w:tcW w:w="5103" w:type="dxa"/>
          </w:tcPr>
          <w:p w14:paraId="20D20BB7" w14:textId="77777777" w:rsidR="00C8507B" w:rsidRPr="00C50EB4" w:rsidRDefault="00C8507B" w:rsidP="00C8507B">
            <w:pPr>
              <w:rPr>
                <w:szCs w:val="22"/>
              </w:rPr>
            </w:pPr>
          </w:p>
        </w:tc>
        <w:tc>
          <w:tcPr>
            <w:tcW w:w="1276" w:type="dxa"/>
          </w:tcPr>
          <w:p w14:paraId="35182ED8" w14:textId="77777777" w:rsidR="00C8507B" w:rsidRPr="00C50EB4" w:rsidRDefault="00C8507B" w:rsidP="00C8507B">
            <w:pPr>
              <w:rPr>
                <w:szCs w:val="22"/>
              </w:rPr>
            </w:pPr>
          </w:p>
        </w:tc>
        <w:tc>
          <w:tcPr>
            <w:tcW w:w="992" w:type="dxa"/>
          </w:tcPr>
          <w:p w14:paraId="7BC9D341" w14:textId="77777777" w:rsidR="00C8507B" w:rsidRPr="00C50EB4" w:rsidRDefault="00C8507B" w:rsidP="00C8507B">
            <w:pPr>
              <w:rPr>
                <w:szCs w:val="22"/>
              </w:rPr>
            </w:pPr>
          </w:p>
        </w:tc>
        <w:tc>
          <w:tcPr>
            <w:tcW w:w="1985" w:type="dxa"/>
          </w:tcPr>
          <w:p w14:paraId="08BA6D10" w14:textId="77777777" w:rsidR="00C8507B" w:rsidRPr="00C50EB4" w:rsidRDefault="00C8507B" w:rsidP="00C8507B">
            <w:pPr>
              <w:rPr>
                <w:szCs w:val="22"/>
              </w:rPr>
            </w:pPr>
          </w:p>
        </w:tc>
      </w:tr>
      <w:tr w:rsidR="00C8507B" w:rsidRPr="000125EF" w14:paraId="7E1CEE71" w14:textId="77777777" w:rsidTr="00C8507B">
        <w:tc>
          <w:tcPr>
            <w:tcW w:w="5103" w:type="dxa"/>
          </w:tcPr>
          <w:p w14:paraId="7BCF61D0" w14:textId="77777777" w:rsidR="00C8507B" w:rsidRPr="00C50EB4" w:rsidRDefault="00C8507B" w:rsidP="00C8507B">
            <w:pPr>
              <w:rPr>
                <w:szCs w:val="22"/>
              </w:rPr>
            </w:pPr>
          </w:p>
        </w:tc>
        <w:tc>
          <w:tcPr>
            <w:tcW w:w="1276" w:type="dxa"/>
          </w:tcPr>
          <w:p w14:paraId="5DE85BE0" w14:textId="77777777" w:rsidR="00C8507B" w:rsidRPr="00C50EB4" w:rsidRDefault="00C8507B" w:rsidP="00C8507B">
            <w:pPr>
              <w:rPr>
                <w:szCs w:val="22"/>
              </w:rPr>
            </w:pPr>
          </w:p>
        </w:tc>
        <w:tc>
          <w:tcPr>
            <w:tcW w:w="992" w:type="dxa"/>
          </w:tcPr>
          <w:p w14:paraId="36198F32" w14:textId="77777777" w:rsidR="00C8507B" w:rsidRPr="00C50EB4" w:rsidRDefault="00C8507B" w:rsidP="00C8507B">
            <w:pPr>
              <w:rPr>
                <w:szCs w:val="22"/>
              </w:rPr>
            </w:pPr>
          </w:p>
        </w:tc>
        <w:tc>
          <w:tcPr>
            <w:tcW w:w="1985" w:type="dxa"/>
          </w:tcPr>
          <w:p w14:paraId="0D973D72" w14:textId="77777777" w:rsidR="00C8507B" w:rsidRPr="00C50EB4" w:rsidRDefault="00C8507B" w:rsidP="00C8507B">
            <w:pPr>
              <w:rPr>
                <w:szCs w:val="22"/>
              </w:rPr>
            </w:pPr>
          </w:p>
        </w:tc>
      </w:tr>
    </w:tbl>
    <w:p w14:paraId="1A0AD375" w14:textId="77777777" w:rsidR="00C8507B" w:rsidRPr="007835CA" w:rsidRDefault="00C8507B" w:rsidP="00915C4D">
      <w:pPr>
        <w:pStyle w:val="Overskrift2"/>
        <w:numPr>
          <w:ilvl w:val="1"/>
          <w:numId w:val="10"/>
        </w:numPr>
      </w:pPr>
      <w:r w:rsidRPr="007835CA">
        <w:t>Avtalens punkt 4.2 Faktureringstidspunkt og betalingsbetingelser</w:t>
      </w:r>
    </w:p>
    <w:p w14:paraId="2C5EF9AF" w14:textId="77777777" w:rsidR="00C8507B" w:rsidRPr="00A176B6" w:rsidRDefault="00C8507B" w:rsidP="00631648">
      <w:pPr>
        <w:pStyle w:val="Overskrift3"/>
        <w:numPr>
          <w:ilvl w:val="0"/>
          <w:numId w:val="22"/>
        </w:numPr>
      </w:pPr>
      <w:r w:rsidRPr="00A176B6">
        <w:t>Betalingsfrister</w:t>
      </w:r>
    </w:p>
    <w:p w14:paraId="529D81AB" w14:textId="77777777" w:rsidR="00C8507B" w:rsidRPr="00C50EB4" w:rsidRDefault="00C8507B" w:rsidP="00C8507B">
      <w:r w:rsidRPr="00C50EB4">
        <w:t>Leverandøren skal krysse av for ett av alternativene for betalingsfrister:</w:t>
      </w:r>
    </w:p>
    <w:p w14:paraId="7F8467D1" w14:textId="77777777" w:rsidR="00C8507B" w:rsidRPr="00576ADF" w:rsidRDefault="00C8507B" w:rsidP="00576ADF">
      <w:pPr>
        <w:pStyle w:val="Overskrift4"/>
      </w:pPr>
      <w:r w:rsidRPr="00576ADF">
        <w:t>[_] Alternativ 1: Halvårlig betaling</w:t>
      </w:r>
    </w:p>
    <w:p w14:paraId="158FAFF2" w14:textId="77777777" w:rsidR="00C8507B" w:rsidRPr="00C50EB4" w:rsidRDefault="00C8507B" w:rsidP="00C8507B">
      <w:r w:rsidRPr="00C50EB4">
        <w:t>Fakturering skal skje til følgende tidspunkt og med 30 dagers betalingsfrist regnet fra fakturadato:</w:t>
      </w:r>
    </w:p>
    <w:p w14:paraId="445D837F" w14:textId="77777777" w:rsidR="00C8507B" w:rsidRPr="00C50EB4" w:rsidRDefault="00C8507B" w:rsidP="00C8507B"/>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C8507B" w:rsidRPr="00C50EB4" w14:paraId="10132065" w14:textId="77777777" w:rsidTr="00C8507B">
        <w:tc>
          <w:tcPr>
            <w:tcW w:w="2890" w:type="dxa"/>
            <w:shd w:val="clear" w:color="auto" w:fill="D9D9D9" w:themeFill="background1" w:themeFillShade="D9"/>
          </w:tcPr>
          <w:p w14:paraId="528A7BE6" w14:textId="77777777" w:rsidR="00C8507B" w:rsidRPr="00C50EB4" w:rsidRDefault="00C8507B" w:rsidP="00C8507B">
            <w:pPr>
              <w:rPr>
                <w:b/>
              </w:rPr>
            </w:pPr>
            <w:r w:rsidRPr="00C50EB4">
              <w:rPr>
                <w:b/>
              </w:rPr>
              <w:t>Periode</w:t>
            </w:r>
          </w:p>
        </w:tc>
        <w:tc>
          <w:tcPr>
            <w:tcW w:w="2891" w:type="dxa"/>
            <w:shd w:val="clear" w:color="auto" w:fill="D9D9D9" w:themeFill="background1" w:themeFillShade="D9"/>
          </w:tcPr>
          <w:p w14:paraId="25BFFB73" w14:textId="77777777" w:rsidR="00C8507B" w:rsidRPr="00C50EB4" w:rsidRDefault="00C8507B" w:rsidP="00C8507B">
            <w:pPr>
              <w:rPr>
                <w:b/>
              </w:rPr>
            </w:pPr>
            <w:r w:rsidRPr="00C50EB4">
              <w:rPr>
                <w:b/>
              </w:rPr>
              <w:t>Faktureres:</w:t>
            </w:r>
          </w:p>
        </w:tc>
        <w:tc>
          <w:tcPr>
            <w:tcW w:w="2724" w:type="dxa"/>
            <w:shd w:val="clear" w:color="auto" w:fill="D9D9D9" w:themeFill="background1" w:themeFillShade="D9"/>
          </w:tcPr>
          <w:p w14:paraId="511E3CE6" w14:textId="77777777" w:rsidR="00C8507B" w:rsidRPr="00C50EB4" w:rsidRDefault="00C8507B" w:rsidP="00C8507B">
            <w:pPr>
              <w:rPr>
                <w:b/>
              </w:rPr>
            </w:pPr>
            <w:r w:rsidRPr="00C50EB4">
              <w:rPr>
                <w:b/>
              </w:rPr>
              <w:t>Tidligste forfall:</w:t>
            </w:r>
          </w:p>
        </w:tc>
      </w:tr>
      <w:tr w:rsidR="00C8507B" w:rsidRPr="00C50EB4" w14:paraId="510497EA" w14:textId="77777777" w:rsidTr="00C8507B">
        <w:tc>
          <w:tcPr>
            <w:tcW w:w="2890" w:type="dxa"/>
          </w:tcPr>
          <w:p w14:paraId="48CE7831" w14:textId="77777777" w:rsidR="00C8507B" w:rsidRPr="00C50EB4" w:rsidRDefault="00F61AFD" w:rsidP="00C8507B">
            <w:r>
              <w:t>Oppstart – 31. desember 2020</w:t>
            </w:r>
          </w:p>
        </w:tc>
        <w:tc>
          <w:tcPr>
            <w:tcW w:w="2891" w:type="dxa"/>
          </w:tcPr>
          <w:p w14:paraId="33E5BDCD" w14:textId="77777777" w:rsidR="00C8507B" w:rsidRPr="00C50EB4" w:rsidRDefault="00F61AFD" w:rsidP="00C8507B">
            <w:r>
              <w:t>Etter 1. oktober 2020</w:t>
            </w:r>
          </w:p>
        </w:tc>
        <w:tc>
          <w:tcPr>
            <w:tcW w:w="2724" w:type="dxa"/>
          </w:tcPr>
          <w:p w14:paraId="0FAF3EB0" w14:textId="77777777" w:rsidR="00C8507B" w:rsidRPr="00C50EB4" w:rsidRDefault="00C8507B" w:rsidP="00C8507B">
            <w:r w:rsidRPr="00C50EB4">
              <w:t>30 dager fra f</w:t>
            </w:r>
            <w:r w:rsidR="00F61AFD">
              <w:t>akturadato (tidligst 1. nov 2020</w:t>
            </w:r>
            <w:r w:rsidRPr="00C50EB4">
              <w:t>)</w:t>
            </w:r>
          </w:p>
        </w:tc>
      </w:tr>
      <w:tr w:rsidR="00C8507B" w:rsidRPr="00C50EB4" w14:paraId="6C7E60DB" w14:textId="77777777" w:rsidTr="00C8507B">
        <w:trPr>
          <w:trHeight w:val="212"/>
        </w:trPr>
        <w:tc>
          <w:tcPr>
            <w:tcW w:w="2890" w:type="dxa"/>
          </w:tcPr>
          <w:p w14:paraId="3844CBC4" w14:textId="77777777" w:rsidR="00C8507B" w:rsidRPr="00C50EB4" w:rsidRDefault="00F61AFD" w:rsidP="00C8507B">
            <w:r>
              <w:t>01. jan 2021 – 30. juni 2021</w:t>
            </w:r>
          </w:p>
        </w:tc>
        <w:tc>
          <w:tcPr>
            <w:tcW w:w="2891" w:type="dxa"/>
          </w:tcPr>
          <w:p w14:paraId="4249FD4A" w14:textId="77777777" w:rsidR="00C8507B" w:rsidRPr="00C50EB4" w:rsidRDefault="00C8507B" w:rsidP="00C8507B">
            <w:r w:rsidRPr="00C50EB4">
              <w:t xml:space="preserve">Etter </w:t>
            </w:r>
            <w:r w:rsidR="00BF0FC1" w:rsidRPr="00C50EB4">
              <w:t>1. apr</w:t>
            </w:r>
            <w:r w:rsidR="00F61AFD">
              <w:t>il 2021</w:t>
            </w:r>
          </w:p>
        </w:tc>
        <w:tc>
          <w:tcPr>
            <w:tcW w:w="2724" w:type="dxa"/>
          </w:tcPr>
          <w:p w14:paraId="2B86C69E" w14:textId="77777777" w:rsidR="00C8507B" w:rsidRPr="00C50EB4" w:rsidRDefault="00C8507B" w:rsidP="00C8507B">
            <w:r w:rsidRPr="00C50EB4">
              <w:t>30 dager fra f</w:t>
            </w:r>
            <w:r w:rsidR="00F61AFD">
              <w:t>akturadato (tidligst 1. mai 2020</w:t>
            </w:r>
            <w:r w:rsidRPr="00C50EB4">
              <w:t>)</w:t>
            </w:r>
          </w:p>
        </w:tc>
      </w:tr>
    </w:tbl>
    <w:p w14:paraId="47569A02" w14:textId="77777777" w:rsidR="00C8507B" w:rsidRPr="00C50EB4" w:rsidRDefault="00C8507B" w:rsidP="00C8507B"/>
    <w:p w14:paraId="605F20A8" w14:textId="77777777" w:rsidR="00C8507B" w:rsidRPr="00C50EB4" w:rsidRDefault="00C8507B" w:rsidP="00C8507B">
      <w:r w:rsidRPr="00C50EB4">
        <w:t xml:space="preserve">For etterfølgende kontraktsår følges den standard som er satt for </w:t>
      </w:r>
      <w:r w:rsidR="00F61AFD">
        <w:t>2020/2021</w:t>
      </w:r>
      <w:r w:rsidRPr="00C50EB4">
        <w:t xml:space="preserve">. Da tjenesten </w:t>
      </w:r>
      <w:r w:rsidR="00F61AFD">
        <w:t>først vil løpe fra sommeren 2020</w:t>
      </w:r>
      <w:r w:rsidRPr="00C50EB4">
        <w:t>, vil første periode være fra avtal</w:t>
      </w:r>
      <w:r w:rsidR="00F61AFD">
        <w:t>t oppstart til 31. desember 2020</w:t>
      </w:r>
      <w:r w:rsidRPr="00C50EB4">
        <w:t>.</w:t>
      </w:r>
    </w:p>
    <w:p w14:paraId="3C74B662" w14:textId="77777777" w:rsidR="00C8507B" w:rsidRPr="00F40D2E" w:rsidRDefault="00C8507B" w:rsidP="00576ADF">
      <w:pPr>
        <w:pStyle w:val="Overskrift4"/>
      </w:pPr>
      <w:r w:rsidRPr="00F40D2E">
        <w:t>[_] Alternativ 2: Kvartalsvis betaling</w:t>
      </w:r>
    </w:p>
    <w:p w14:paraId="64858FE9" w14:textId="77777777" w:rsidR="00C8507B" w:rsidRPr="00C50EB4" w:rsidRDefault="00C8507B" w:rsidP="00C8507B">
      <w:pPr>
        <w:outlineLvl w:val="0"/>
      </w:pPr>
      <w:r w:rsidRPr="00C50EB4">
        <w:t>Fakturering av årlig vederlag skal skje forskuddsvis per kvartal og med 30</w:t>
      </w:r>
    </w:p>
    <w:p w14:paraId="72EED454" w14:textId="77777777" w:rsidR="00C8507B" w:rsidRPr="00C50EB4" w:rsidRDefault="00C8507B" w:rsidP="00C8507B">
      <w:pPr>
        <w:outlineLvl w:val="0"/>
      </w:pPr>
      <w:r w:rsidRPr="00C50EB4">
        <w:t>dagers betalingsfrist regnet fra fakturadato:</w:t>
      </w:r>
    </w:p>
    <w:p w14:paraId="4F548FED" w14:textId="77777777" w:rsidR="00C8507B" w:rsidRPr="00C50EB4" w:rsidRDefault="00C8507B" w:rsidP="00C8507B"/>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C8507B" w:rsidRPr="00C50EB4" w14:paraId="2A7F91BA" w14:textId="77777777" w:rsidTr="00C8507B">
        <w:tc>
          <w:tcPr>
            <w:tcW w:w="2890" w:type="dxa"/>
            <w:shd w:val="clear" w:color="auto" w:fill="D9D9D9" w:themeFill="background1" w:themeFillShade="D9"/>
          </w:tcPr>
          <w:p w14:paraId="7A226936" w14:textId="77777777" w:rsidR="00C8507B" w:rsidRPr="00C50EB4" w:rsidRDefault="00C8507B" w:rsidP="00C8507B">
            <w:pPr>
              <w:rPr>
                <w:b/>
              </w:rPr>
            </w:pPr>
            <w:r w:rsidRPr="00C50EB4">
              <w:rPr>
                <w:b/>
              </w:rPr>
              <w:t>Periode</w:t>
            </w:r>
          </w:p>
        </w:tc>
        <w:tc>
          <w:tcPr>
            <w:tcW w:w="2891" w:type="dxa"/>
            <w:shd w:val="clear" w:color="auto" w:fill="D9D9D9" w:themeFill="background1" w:themeFillShade="D9"/>
          </w:tcPr>
          <w:p w14:paraId="152B2EF6" w14:textId="77777777" w:rsidR="00C8507B" w:rsidRPr="00C50EB4" w:rsidRDefault="00C8507B" w:rsidP="00C8507B">
            <w:pPr>
              <w:rPr>
                <w:b/>
              </w:rPr>
            </w:pPr>
            <w:r w:rsidRPr="00C50EB4">
              <w:rPr>
                <w:b/>
              </w:rPr>
              <w:t>Faktureres:</w:t>
            </w:r>
          </w:p>
        </w:tc>
        <w:tc>
          <w:tcPr>
            <w:tcW w:w="2724" w:type="dxa"/>
            <w:shd w:val="clear" w:color="auto" w:fill="D9D9D9" w:themeFill="background1" w:themeFillShade="D9"/>
          </w:tcPr>
          <w:p w14:paraId="34B54E09" w14:textId="77777777" w:rsidR="00C8507B" w:rsidRPr="00C50EB4" w:rsidRDefault="00C8507B" w:rsidP="00C8507B">
            <w:pPr>
              <w:rPr>
                <w:b/>
              </w:rPr>
            </w:pPr>
            <w:r w:rsidRPr="00C50EB4">
              <w:rPr>
                <w:b/>
              </w:rPr>
              <w:t>Tidligste forfall:</w:t>
            </w:r>
          </w:p>
        </w:tc>
      </w:tr>
      <w:tr w:rsidR="00C8507B" w:rsidRPr="00C50EB4" w14:paraId="3116822B" w14:textId="77777777" w:rsidTr="00C8507B">
        <w:tc>
          <w:tcPr>
            <w:tcW w:w="2890" w:type="dxa"/>
          </w:tcPr>
          <w:p w14:paraId="7B0659F8" w14:textId="77777777" w:rsidR="00C8507B" w:rsidRPr="00C50EB4" w:rsidRDefault="00F61AFD" w:rsidP="00F61AFD">
            <w:r>
              <w:rPr>
                <w:sz w:val="21"/>
                <w:szCs w:val="21"/>
              </w:rPr>
              <w:t xml:space="preserve">Oppstart – 31. </w:t>
            </w:r>
            <w:proofErr w:type="spellStart"/>
            <w:r>
              <w:rPr>
                <w:sz w:val="21"/>
                <w:szCs w:val="21"/>
              </w:rPr>
              <w:t>dest</w:t>
            </w:r>
            <w:proofErr w:type="spellEnd"/>
            <w:r>
              <w:rPr>
                <w:sz w:val="21"/>
                <w:szCs w:val="21"/>
              </w:rPr>
              <w:t xml:space="preserve"> 2020</w:t>
            </w:r>
          </w:p>
        </w:tc>
        <w:tc>
          <w:tcPr>
            <w:tcW w:w="2891" w:type="dxa"/>
          </w:tcPr>
          <w:p w14:paraId="3DB67149" w14:textId="77777777" w:rsidR="00C8507B" w:rsidRPr="00C50EB4" w:rsidRDefault="00C8507B" w:rsidP="00C8507B">
            <w:r w:rsidRPr="00C50EB4">
              <w:rPr>
                <w:sz w:val="21"/>
                <w:szCs w:val="21"/>
              </w:rPr>
              <w:t>Forskuddsvis pr kvartal</w:t>
            </w:r>
          </w:p>
        </w:tc>
        <w:tc>
          <w:tcPr>
            <w:tcW w:w="2724" w:type="dxa"/>
          </w:tcPr>
          <w:p w14:paraId="1B24D078" w14:textId="77777777" w:rsidR="00C8507B" w:rsidRPr="00C50EB4" w:rsidRDefault="00C8507B" w:rsidP="00C8507B">
            <w:pPr>
              <w:autoSpaceDE w:val="0"/>
              <w:autoSpaceDN w:val="0"/>
              <w:adjustRightInd w:val="0"/>
              <w:rPr>
                <w:sz w:val="21"/>
                <w:szCs w:val="21"/>
              </w:rPr>
            </w:pPr>
            <w:r w:rsidRPr="00C50EB4">
              <w:rPr>
                <w:sz w:val="21"/>
                <w:szCs w:val="21"/>
              </w:rPr>
              <w:t>30 dager fra fakturadato</w:t>
            </w:r>
          </w:p>
          <w:p w14:paraId="6E5E41FD" w14:textId="77777777" w:rsidR="00C8507B" w:rsidRPr="00C50EB4" w:rsidRDefault="00C8507B" w:rsidP="00C8507B"/>
        </w:tc>
      </w:tr>
    </w:tbl>
    <w:p w14:paraId="478C7DD1" w14:textId="77777777" w:rsidR="00C8507B" w:rsidRPr="00C50EB4" w:rsidRDefault="00C8507B" w:rsidP="00C8507B"/>
    <w:p w14:paraId="73C39EBA" w14:textId="0A274435" w:rsidR="00C8507B" w:rsidRPr="00C50EB4" w:rsidRDefault="00C8507B" w:rsidP="00C8507B">
      <w:r w:rsidRPr="00C50EB4">
        <w:t>For etterfølgende kontraktsår følges d</w:t>
      </w:r>
      <w:r w:rsidR="00F61AFD">
        <w:t>en standard som er satt for 2020</w:t>
      </w:r>
      <w:r w:rsidRPr="00C50EB4">
        <w:t xml:space="preserve">. Da tjenesten først vil løpe fra </w:t>
      </w:r>
      <w:r w:rsidR="00EE79CC">
        <w:t>høsten</w:t>
      </w:r>
      <w:r w:rsidR="00F61AFD">
        <w:t xml:space="preserve"> 2020</w:t>
      </w:r>
      <w:r w:rsidRPr="00C50EB4">
        <w:t>, vil første periode</w:t>
      </w:r>
      <w:r w:rsidR="00F61AFD">
        <w:t xml:space="preserve"> være fra avtalt oppstart til 31</w:t>
      </w:r>
      <w:r w:rsidRPr="00C50EB4">
        <w:t xml:space="preserve">. </w:t>
      </w:r>
      <w:r w:rsidR="00F61AFD">
        <w:t>desember 2020</w:t>
      </w:r>
      <w:r w:rsidRPr="00C50EB4">
        <w:t>.</w:t>
      </w:r>
    </w:p>
    <w:p w14:paraId="32AD43AD" w14:textId="77777777" w:rsidR="00C8507B" w:rsidRPr="007835CA" w:rsidRDefault="00C8507B" w:rsidP="00915C4D">
      <w:pPr>
        <w:pStyle w:val="Overskrift2"/>
        <w:numPr>
          <w:ilvl w:val="1"/>
          <w:numId w:val="10"/>
        </w:numPr>
      </w:pPr>
      <w:r w:rsidRPr="007835CA">
        <w:t>Fakturareferanser og adresse</w:t>
      </w:r>
    </w:p>
    <w:p w14:paraId="3C0A124C" w14:textId="77777777" w:rsidR="00C8507B" w:rsidRDefault="00C8507B" w:rsidP="00F61AFD">
      <w:pPr>
        <w:rPr>
          <w:szCs w:val="22"/>
        </w:rPr>
      </w:pPr>
      <w:r w:rsidRPr="00C50EB4">
        <w:rPr>
          <w:szCs w:val="22"/>
        </w:rPr>
        <w:t xml:space="preserve">Faktura uten påslag av noen art i forhold til avtalt pris sendes </w:t>
      </w:r>
      <w:r w:rsidR="00F61AFD">
        <w:rPr>
          <w:szCs w:val="22"/>
        </w:rPr>
        <w:t xml:space="preserve">via EHF (Elektronisk </w:t>
      </w:r>
      <w:proofErr w:type="spellStart"/>
      <w:r w:rsidR="00F61AFD">
        <w:rPr>
          <w:szCs w:val="22"/>
        </w:rPr>
        <w:t>handelsformat</w:t>
      </w:r>
      <w:proofErr w:type="spellEnd"/>
      <w:r w:rsidR="00F61AFD">
        <w:rPr>
          <w:szCs w:val="22"/>
        </w:rPr>
        <w:t xml:space="preserve">) med </w:t>
      </w:r>
      <w:proofErr w:type="spellStart"/>
      <w:r w:rsidR="00F61AFD">
        <w:rPr>
          <w:szCs w:val="22"/>
        </w:rPr>
        <w:t>nr</w:t>
      </w:r>
      <w:proofErr w:type="spellEnd"/>
      <w:r w:rsidR="00F61AFD">
        <w:rPr>
          <w:szCs w:val="22"/>
        </w:rPr>
        <w:t xml:space="preserve"> 986 105 174 </w:t>
      </w:r>
    </w:p>
    <w:p w14:paraId="696CCE44" w14:textId="77777777" w:rsidR="00F61AFD" w:rsidRPr="00C50EB4" w:rsidRDefault="00F61AFD" w:rsidP="00F61AFD"/>
    <w:p w14:paraId="0E31ECAF" w14:textId="77777777" w:rsidR="00C8507B" w:rsidRPr="00C50EB4" w:rsidRDefault="00C8507B" w:rsidP="00F61AFD">
      <w:r w:rsidRPr="00C50EB4">
        <w:t xml:space="preserve">Enhver faktura skal referere til </w:t>
      </w:r>
      <w:proofErr w:type="spellStart"/>
      <w:r w:rsidRPr="00C50EB4">
        <w:t>kontraktsnummer</w:t>
      </w:r>
      <w:proofErr w:type="spellEnd"/>
      <w:r w:rsidRPr="00C50EB4">
        <w:t xml:space="preserve"> og Forsvarets referanse: </w:t>
      </w:r>
    </w:p>
    <w:p w14:paraId="2C51B138" w14:textId="77777777" w:rsidR="00C8507B" w:rsidRPr="00C50EB4" w:rsidRDefault="00C8507B" w:rsidP="00C8507B">
      <w:pPr>
        <w:tabs>
          <w:tab w:val="left" w:pos="454"/>
          <w:tab w:val="left" w:pos="908"/>
          <w:tab w:val="left" w:pos="1362"/>
          <w:tab w:val="left" w:pos="1816"/>
          <w:tab w:val="left" w:pos="2270"/>
          <w:tab w:val="left" w:pos="2724"/>
          <w:tab w:val="left" w:pos="3178"/>
          <w:tab w:val="left" w:pos="3632"/>
          <w:tab w:val="left" w:pos="4086"/>
          <w:tab w:val="center" w:pos="4807"/>
        </w:tabs>
        <w:ind w:left="454"/>
        <w:rPr>
          <w:szCs w:val="22"/>
        </w:rPr>
      </w:pPr>
      <w:r w:rsidRPr="00C50EB4">
        <w:rPr>
          <w:szCs w:val="22"/>
        </w:rPr>
        <w:t>Forsvarets referanse: 450</w:t>
      </w:r>
      <w:r w:rsidR="00F61AFD">
        <w:rPr>
          <w:szCs w:val="22"/>
        </w:rPr>
        <w:t>2</w:t>
      </w:r>
      <w:r w:rsidRPr="00C50EB4">
        <w:rPr>
          <w:szCs w:val="22"/>
        </w:rPr>
        <w:t xml:space="preserve"> </w:t>
      </w:r>
      <w:proofErr w:type="spellStart"/>
      <w:r w:rsidRPr="00C50EB4">
        <w:rPr>
          <w:szCs w:val="22"/>
        </w:rPr>
        <w:t>xxxxxx</w:t>
      </w:r>
      <w:proofErr w:type="spellEnd"/>
      <w:r w:rsidRPr="00C50EB4">
        <w:rPr>
          <w:szCs w:val="22"/>
        </w:rPr>
        <w:t>/</w:t>
      </w:r>
      <w:proofErr w:type="spellStart"/>
      <w:r w:rsidRPr="00C50EB4">
        <w:rPr>
          <w:szCs w:val="22"/>
        </w:rPr>
        <w:t>xxxxx</w:t>
      </w:r>
      <w:proofErr w:type="spellEnd"/>
    </w:p>
    <w:p w14:paraId="55087B4C" w14:textId="77777777" w:rsidR="00C8507B" w:rsidRPr="00C50EB4" w:rsidRDefault="00C8507B" w:rsidP="00C8507B">
      <w:pPr>
        <w:tabs>
          <w:tab w:val="left" w:pos="454"/>
          <w:tab w:val="left" w:pos="908"/>
          <w:tab w:val="left" w:pos="1362"/>
          <w:tab w:val="left" w:pos="1816"/>
          <w:tab w:val="left" w:pos="2270"/>
          <w:tab w:val="left" w:pos="2724"/>
          <w:tab w:val="left" w:pos="3178"/>
          <w:tab w:val="left" w:pos="3632"/>
          <w:tab w:val="left" w:pos="4086"/>
          <w:tab w:val="center" w:pos="4807"/>
        </w:tabs>
        <w:ind w:left="454"/>
        <w:rPr>
          <w:szCs w:val="22"/>
        </w:rPr>
      </w:pPr>
      <w:proofErr w:type="spellStart"/>
      <w:r w:rsidRPr="00C50EB4">
        <w:rPr>
          <w:szCs w:val="22"/>
        </w:rPr>
        <w:t>Kontraktsreferanse</w:t>
      </w:r>
      <w:proofErr w:type="spellEnd"/>
      <w:r w:rsidRPr="00C50EB4">
        <w:rPr>
          <w:szCs w:val="22"/>
        </w:rPr>
        <w:t xml:space="preserve">: </w:t>
      </w:r>
      <w:r w:rsidR="00F61AFD" w:rsidRPr="00C50EB4">
        <w:rPr>
          <w:szCs w:val="22"/>
        </w:rPr>
        <w:t>450</w:t>
      </w:r>
      <w:r w:rsidR="00F61AFD">
        <w:rPr>
          <w:szCs w:val="22"/>
        </w:rPr>
        <w:t>2</w:t>
      </w:r>
      <w:r w:rsidR="00F61AFD" w:rsidRPr="00C50EB4">
        <w:rPr>
          <w:szCs w:val="22"/>
        </w:rPr>
        <w:t xml:space="preserve"> </w:t>
      </w:r>
      <w:proofErr w:type="spellStart"/>
      <w:r w:rsidR="00F61AFD" w:rsidRPr="00C50EB4">
        <w:rPr>
          <w:szCs w:val="22"/>
        </w:rPr>
        <w:t>xxxxxx</w:t>
      </w:r>
      <w:proofErr w:type="spellEnd"/>
      <w:r w:rsidR="00F61AFD" w:rsidRPr="00C50EB4">
        <w:rPr>
          <w:szCs w:val="22"/>
        </w:rPr>
        <w:t>/</w:t>
      </w:r>
      <w:proofErr w:type="spellStart"/>
      <w:r w:rsidR="00F61AFD" w:rsidRPr="00C50EB4">
        <w:rPr>
          <w:szCs w:val="22"/>
        </w:rPr>
        <w:t>xxxxx</w:t>
      </w:r>
      <w:proofErr w:type="spellEnd"/>
    </w:p>
    <w:p w14:paraId="416EF72A" w14:textId="77777777" w:rsidR="00C8507B" w:rsidRDefault="00C8507B" w:rsidP="00C8507B"/>
    <w:p w14:paraId="590CD6F4" w14:textId="77777777" w:rsidR="001917D8" w:rsidRDefault="001917D8">
      <w:pPr>
        <w:rPr>
          <w:rFonts w:ascii="Cambria" w:hAnsi="Cambria"/>
          <w:b/>
          <w:bCs/>
          <w:sz w:val="26"/>
          <w:szCs w:val="26"/>
        </w:rPr>
      </w:pPr>
      <w:r>
        <w:br w:type="page"/>
      </w:r>
    </w:p>
    <w:p w14:paraId="5C9F4088" w14:textId="77777777" w:rsidR="00C8507B" w:rsidRPr="007835CA" w:rsidRDefault="00C8507B" w:rsidP="00915C4D">
      <w:pPr>
        <w:pStyle w:val="Overskrift2"/>
        <w:numPr>
          <w:ilvl w:val="1"/>
          <w:numId w:val="10"/>
        </w:numPr>
      </w:pPr>
      <w:r w:rsidRPr="007835CA">
        <w:t xml:space="preserve">Oversikt over vedlegg til </w:t>
      </w:r>
      <w:proofErr w:type="spellStart"/>
      <w:r w:rsidRPr="007835CA">
        <w:t>kontraktsbilag</w:t>
      </w:r>
      <w:proofErr w:type="spellEnd"/>
      <w:r w:rsidRPr="007835CA">
        <w:t xml:space="preserve"> 6</w:t>
      </w:r>
    </w:p>
    <w:p w14:paraId="647B7ED7" w14:textId="77777777" w:rsidR="00C8507B" w:rsidRPr="00C50EB4" w:rsidRDefault="00C8507B" w:rsidP="00C8507B">
      <w:r w:rsidRPr="00C50EB4">
        <w:t xml:space="preserve">Leverandøren skal i </w:t>
      </w:r>
      <w:proofErr w:type="spellStart"/>
      <w:r w:rsidRPr="00C50EB4">
        <w:t>vedleggsoversikten</w:t>
      </w:r>
      <w:proofErr w:type="spellEnd"/>
      <w:r w:rsidRPr="00C50EB4">
        <w:t xml:space="preserve"> oppgi eventuelle andre dokumenter som skal være vedlegg til bilag 6.</w:t>
      </w:r>
    </w:p>
    <w:p w14:paraId="70BDEB59" w14:textId="77777777" w:rsidR="00C8507B" w:rsidRPr="00C50EB4" w:rsidRDefault="00C8507B" w:rsidP="006C3BF8"/>
    <w:tbl>
      <w:tblPr>
        <w:tblW w:w="9356" w:type="dxa"/>
        <w:tblInd w:w="138" w:type="dxa"/>
        <w:tblLayout w:type="fixed"/>
        <w:tblCellMar>
          <w:top w:w="57" w:type="dxa"/>
          <w:left w:w="138" w:type="dxa"/>
          <w:bottom w:w="57" w:type="dxa"/>
          <w:right w:w="138" w:type="dxa"/>
        </w:tblCellMar>
        <w:tblLook w:val="0000" w:firstRow="0" w:lastRow="0" w:firstColumn="0" w:lastColumn="0" w:noHBand="0" w:noVBand="0"/>
      </w:tblPr>
      <w:tblGrid>
        <w:gridCol w:w="7088"/>
        <w:gridCol w:w="1134"/>
        <w:gridCol w:w="1134"/>
      </w:tblGrid>
      <w:tr w:rsidR="001917D8" w:rsidRPr="00C50EB4" w14:paraId="577447BA" w14:textId="77777777" w:rsidTr="00790CBB">
        <w:trPr>
          <w:cantSplit/>
        </w:trPr>
        <w:tc>
          <w:tcPr>
            <w:tcW w:w="7088" w:type="dxa"/>
            <w:tcBorders>
              <w:top w:val="single" w:sz="4" w:space="0" w:color="000000"/>
              <w:left w:val="single" w:sz="4" w:space="0" w:color="000000"/>
              <w:bottom w:val="single" w:sz="4" w:space="0" w:color="000000"/>
            </w:tcBorders>
            <w:shd w:val="clear" w:color="auto" w:fill="BFBFBF"/>
            <w:vAlign w:val="center"/>
          </w:tcPr>
          <w:p w14:paraId="40FAAF17" w14:textId="77777777" w:rsidR="001917D8" w:rsidRPr="00C50EB4" w:rsidRDefault="001917D8" w:rsidP="001917D8">
            <w:pPr>
              <w:rPr>
                <w:b/>
                <w:szCs w:val="22"/>
              </w:rPr>
            </w:pPr>
            <w:r w:rsidRPr="00C50EB4">
              <w:rPr>
                <w:b/>
                <w:szCs w:val="22"/>
              </w:rPr>
              <w:t>Alle rubrikker skal være krysset av (ja eller nei)</w:t>
            </w:r>
          </w:p>
        </w:tc>
        <w:tc>
          <w:tcPr>
            <w:tcW w:w="1134" w:type="dxa"/>
            <w:tcBorders>
              <w:top w:val="single" w:sz="4" w:space="0" w:color="000000"/>
              <w:left w:val="single" w:sz="4" w:space="0" w:color="000000"/>
              <w:bottom w:val="single" w:sz="4" w:space="0" w:color="000000"/>
            </w:tcBorders>
            <w:shd w:val="clear" w:color="auto" w:fill="BFBFBF"/>
            <w:tcMar>
              <w:top w:w="0" w:type="dxa"/>
              <w:bottom w:w="0" w:type="dxa"/>
            </w:tcMar>
            <w:vAlign w:val="center"/>
          </w:tcPr>
          <w:p w14:paraId="6C1BE5A3" w14:textId="77777777" w:rsidR="001917D8" w:rsidRPr="00C50EB4" w:rsidRDefault="001917D8" w:rsidP="001917D8">
            <w:pPr>
              <w:jc w:val="center"/>
              <w:rPr>
                <w:b/>
                <w:szCs w:val="22"/>
              </w:rPr>
            </w:pPr>
            <w:r w:rsidRPr="00C50EB4">
              <w:rPr>
                <w:b/>
                <w:szCs w:val="22"/>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cMar>
              <w:top w:w="0" w:type="dxa"/>
              <w:bottom w:w="0" w:type="dxa"/>
            </w:tcMar>
            <w:vAlign w:val="center"/>
          </w:tcPr>
          <w:p w14:paraId="054587B8" w14:textId="77777777" w:rsidR="001917D8" w:rsidRPr="00C50EB4" w:rsidRDefault="001917D8" w:rsidP="001917D8">
            <w:pPr>
              <w:jc w:val="center"/>
              <w:rPr>
                <w:b/>
                <w:szCs w:val="22"/>
              </w:rPr>
            </w:pPr>
            <w:r w:rsidRPr="00C50EB4">
              <w:rPr>
                <w:b/>
                <w:szCs w:val="22"/>
              </w:rPr>
              <w:t>Nei</w:t>
            </w:r>
          </w:p>
        </w:tc>
      </w:tr>
      <w:tr w:rsidR="001917D8" w:rsidRPr="00C50EB4" w14:paraId="05D7016B" w14:textId="77777777" w:rsidTr="00790CBB">
        <w:trPr>
          <w:cantSplit/>
          <w:trHeight w:val="403"/>
        </w:trPr>
        <w:tc>
          <w:tcPr>
            <w:tcW w:w="7088" w:type="dxa"/>
            <w:tcBorders>
              <w:top w:val="single" w:sz="4" w:space="0" w:color="000000"/>
              <w:left w:val="single" w:sz="4" w:space="0" w:color="000000"/>
              <w:bottom w:val="single" w:sz="4" w:space="0" w:color="000000"/>
            </w:tcBorders>
            <w:vAlign w:val="center"/>
          </w:tcPr>
          <w:p w14:paraId="22F09904" w14:textId="77777777" w:rsidR="001917D8" w:rsidRPr="00C50EB4" w:rsidRDefault="001917D8" w:rsidP="00AF2F2E">
            <w:pPr>
              <w:rPr>
                <w:szCs w:val="22"/>
              </w:rPr>
            </w:pPr>
            <w:r w:rsidRPr="00C50EB4">
              <w:rPr>
                <w:szCs w:val="22"/>
              </w:rPr>
              <w:t xml:space="preserve">Vedlegg 1 til bilag 6 </w:t>
            </w:r>
            <w:r w:rsidR="00AF2F2E" w:rsidRPr="00C50EB4">
              <w:rPr>
                <w:szCs w:val="22"/>
              </w:rPr>
              <w:t>–</w:t>
            </w:r>
            <w:r w:rsidRPr="00C50EB4">
              <w:rPr>
                <w:szCs w:val="22"/>
              </w:rPr>
              <w:t xml:space="preserve"> </w:t>
            </w:r>
            <w:r w:rsidR="00AF2F2E" w:rsidRPr="00C50EB4">
              <w:rPr>
                <w:szCs w:val="22"/>
              </w:rPr>
              <w:t xml:space="preserve">leverandørens </w:t>
            </w:r>
            <w:r w:rsidRPr="00C50EB4">
              <w:rPr>
                <w:szCs w:val="22"/>
              </w:rPr>
              <w:t>pris</w:t>
            </w:r>
            <w:r w:rsidR="00AF2F2E" w:rsidRPr="00C50EB4">
              <w:rPr>
                <w:szCs w:val="22"/>
              </w:rPr>
              <w:t>liste</w:t>
            </w:r>
          </w:p>
        </w:tc>
        <w:tc>
          <w:tcPr>
            <w:tcW w:w="1134" w:type="dxa"/>
            <w:tcBorders>
              <w:top w:val="single" w:sz="4" w:space="0" w:color="000000"/>
              <w:left w:val="single" w:sz="4" w:space="0" w:color="000000"/>
              <w:bottom w:val="single" w:sz="4" w:space="0" w:color="000000"/>
            </w:tcBorders>
            <w:tcMar>
              <w:top w:w="0" w:type="dxa"/>
              <w:bottom w:w="0" w:type="dxa"/>
            </w:tcMar>
            <w:vAlign w:val="center"/>
          </w:tcPr>
          <w:p w14:paraId="032AFE41" w14:textId="77777777" w:rsidR="001917D8" w:rsidRPr="00C50EB4" w:rsidRDefault="001917D8" w:rsidP="001917D8">
            <w:pPr>
              <w:jc w:val="center"/>
              <w:rPr>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368C840" w14:textId="77777777" w:rsidR="001917D8" w:rsidRPr="00C50EB4" w:rsidRDefault="001917D8" w:rsidP="001917D8">
            <w:pPr>
              <w:rPr>
                <w:szCs w:val="22"/>
              </w:rPr>
            </w:pPr>
          </w:p>
        </w:tc>
      </w:tr>
      <w:tr w:rsidR="001917D8" w:rsidRPr="000125EF" w14:paraId="0C626120" w14:textId="77777777" w:rsidTr="00790CBB">
        <w:trPr>
          <w:cantSplit/>
          <w:trHeight w:val="311"/>
        </w:trPr>
        <w:tc>
          <w:tcPr>
            <w:tcW w:w="7088" w:type="dxa"/>
            <w:tcBorders>
              <w:top w:val="single" w:sz="4" w:space="0" w:color="000000"/>
              <w:left w:val="single" w:sz="4" w:space="0" w:color="000000"/>
              <w:bottom w:val="single" w:sz="4" w:space="0" w:color="000000"/>
            </w:tcBorders>
            <w:vAlign w:val="center"/>
          </w:tcPr>
          <w:p w14:paraId="245E18E6" w14:textId="77777777" w:rsidR="001917D8" w:rsidRPr="000125EF" w:rsidRDefault="001917D8" w:rsidP="001917D8">
            <w:pPr>
              <w:rPr>
                <w:rFonts w:cs="Arial"/>
                <w:szCs w:val="22"/>
              </w:rPr>
            </w:pPr>
          </w:p>
        </w:tc>
        <w:tc>
          <w:tcPr>
            <w:tcW w:w="1134" w:type="dxa"/>
            <w:tcBorders>
              <w:top w:val="single" w:sz="4" w:space="0" w:color="000000"/>
              <w:left w:val="single" w:sz="4" w:space="0" w:color="000000"/>
              <w:bottom w:val="single" w:sz="4" w:space="0" w:color="000000"/>
            </w:tcBorders>
            <w:tcMar>
              <w:top w:w="0" w:type="dxa"/>
              <w:bottom w:w="0" w:type="dxa"/>
            </w:tcMar>
            <w:vAlign w:val="center"/>
          </w:tcPr>
          <w:p w14:paraId="48EDFDC8" w14:textId="77777777" w:rsidR="001917D8" w:rsidRPr="000125EF" w:rsidRDefault="001917D8" w:rsidP="001917D8">
            <w:pPr>
              <w:jc w:val="center"/>
              <w:rPr>
                <w:rFonts w:cs="Arial"/>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D2DAD68" w14:textId="77777777" w:rsidR="001917D8" w:rsidRPr="000125EF" w:rsidRDefault="001917D8" w:rsidP="001917D8">
            <w:pPr>
              <w:rPr>
                <w:rFonts w:cs="Arial"/>
                <w:szCs w:val="22"/>
              </w:rPr>
            </w:pPr>
          </w:p>
        </w:tc>
      </w:tr>
    </w:tbl>
    <w:p w14:paraId="3534C34B"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4434F6B4" w14:textId="77777777" w:rsidR="006542B8" w:rsidRPr="00576ADF" w:rsidRDefault="009F2C6D" w:rsidP="00576ADF">
      <w:pPr>
        <w:pStyle w:val="Overskrift1"/>
        <w:ind w:left="1560" w:hanging="1560"/>
      </w:pPr>
      <w:bookmarkStart w:id="15" w:name="_Toc58501290"/>
      <w:r w:rsidRPr="00576ADF">
        <w:t>Endringer i den generelle avtaleteksten</w:t>
      </w:r>
      <w:bookmarkEnd w:id="15"/>
    </w:p>
    <w:p w14:paraId="3EE924CB" w14:textId="77777777" w:rsidR="00523331" w:rsidRDefault="00523331" w:rsidP="00915C4D">
      <w:pPr>
        <w:pStyle w:val="Overskrift2"/>
        <w:numPr>
          <w:ilvl w:val="1"/>
          <w:numId w:val="12"/>
        </w:numPr>
      </w:pPr>
      <w:r w:rsidRPr="00523331">
        <w:t xml:space="preserve">Avtalens punkt 1.3 Tolkning </w:t>
      </w:r>
      <w:r>
        <w:t>–</w:t>
      </w:r>
      <w:r w:rsidRPr="00523331">
        <w:t xml:space="preserve"> rangordning</w:t>
      </w:r>
    </w:p>
    <w:p w14:paraId="11354B94" w14:textId="77777777" w:rsidR="006B6302" w:rsidRPr="00C50EB4" w:rsidRDefault="006B6302" w:rsidP="006B6302">
      <w:pPr>
        <w:rPr>
          <w:i/>
        </w:rPr>
      </w:pPr>
      <w:r w:rsidRPr="00C50EB4">
        <w:rPr>
          <w:i/>
        </w:rPr>
        <w:t xml:space="preserve">Endringer til den generelle avtaleteksten skal samles i bilag 7, med mindre den generelle avtaleteksten henviser slike endringer til et annet bilag. </w:t>
      </w:r>
    </w:p>
    <w:p w14:paraId="44A11959" w14:textId="77777777" w:rsidR="006B6302" w:rsidRPr="00C50EB4" w:rsidRDefault="006B6302" w:rsidP="006B6302">
      <w:pPr>
        <w:rPr>
          <w:i/>
        </w:rPr>
      </w:pPr>
    </w:p>
    <w:p w14:paraId="73564817" w14:textId="77777777" w:rsidR="006B6302" w:rsidRPr="00C50EB4" w:rsidRDefault="006B6302" w:rsidP="006B6302">
      <w:pPr>
        <w:rPr>
          <w:i/>
        </w:rPr>
      </w:pPr>
      <w:r w:rsidRPr="00C50EB4">
        <w:rPr>
          <w:i/>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5018959D" w14:textId="77777777" w:rsidR="006B6302" w:rsidRPr="00C50EB4" w:rsidRDefault="006B6302" w:rsidP="006B6302">
      <w:pPr>
        <w:rPr>
          <w:i/>
        </w:rPr>
      </w:pPr>
    </w:p>
    <w:p w14:paraId="5A307A3B" w14:textId="77777777" w:rsidR="006B6302" w:rsidRPr="00C50EB4" w:rsidRDefault="006B6302" w:rsidP="006B6302">
      <w:pPr>
        <w:rPr>
          <w:i/>
        </w:rPr>
      </w:pPr>
      <w:r w:rsidRPr="00C50EB4">
        <w:rPr>
          <w:i/>
        </w:rPr>
        <w:t xml:space="preserve">Tilbyder bør imidlertid være oppmerksom på at forbehold og endringer i avtalen ved tilbudsinnlevering kan medføre at tilbudet blir avvist av </w:t>
      </w:r>
      <w:r w:rsidR="004777AA">
        <w:rPr>
          <w:i/>
        </w:rPr>
        <w:t>Forsvarsmateriell</w:t>
      </w:r>
      <w:r w:rsidRPr="00C50EB4">
        <w:rPr>
          <w:i/>
        </w:rPr>
        <w:t xml:space="preserve">. </w:t>
      </w:r>
    </w:p>
    <w:p w14:paraId="10CE0D3E" w14:textId="77777777" w:rsidR="006B6302" w:rsidRPr="00F568F2" w:rsidRDefault="006B6302" w:rsidP="006B6302"/>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5"/>
        <w:gridCol w:w="7569"/>
      </w:tblGrid>
      <w:tr w:rsidR="006B6302" w:rsidRPr="00F568F2" w14:paraId="4E19A6EF" w14:textId="77777777" w:rsidTr="006B6302">
        <w:tc>
          <w:tcPr>
            <w:tcW w:w="1463" w:type="dxa"/>
            <w:shd w:val="clear" w:color="auto" w:fill="C0C0C0"/>
          </w:tcPr>
          <w:p w14:paraId="4BDEB4E7" w14:textId="77777777" w:rsidR="006B6302" w:rsidRPr="00F568F2" w:rsidRDefault="006B6302" w:rsidP="006B6302">
            <w:r w:rsidRPr="00F568F2">
              <w:t>Punkt</w:t>
            </w:r>
          </w:p>
        </w:tc>
        <w:tc>
          <w:tcPr>
            <w:tcW w:w="7717" w:type="dxa"/>
            <w:shd w:val="clear" w:color="auto" w:fill="C0C0C0"/>
          </w:tcPr>
          <w:p w14:paraId="39CED04B" w14:textId="77777777" w:rsidR="006B6302" w:rsidRPr="00F568F2" w:rsidRDefault="006B6302" w:rsidP="006B6302">
            <w:r w:rsidRPr="00F568F2">
              <w:t>Erstattes med</w:t>
            </w:r>
          </w:p>
        </w:tc>
      </w:tr>
      <w:tr w:rsidR="006B6302" w:rsidRPr="00F568F2" w14:paraId="25FDE2EC" w14:textId="77777777" w:rsidTr="006B6302">
        <w:tc>
          <w:tcPr>
            <w:tcW w:w="1463" w:type="dxa"/>
            <w:tcBorders>
              <w:top w:val="single" w:sz="4" w:space="0" w:color="000000"/>
              <w:left w:val="single" w:sz="4" w:space="0" w:color="000000"/>
              <w:bottom w:val="single" w:sz="4" w:space="0" w:color="000000"/>
              <w:right w:val="single" w:sz="4" w:space="0" w:color="000000"/>
            </w:tcBorders>
          </w:tcPr>
          <w:p w14:paraId="492608EC" w14:textId="77777777" w:rsidR="006B6302" w:rsidRPr="00C50EB4" w:rsidRDefault="008C7CE4" w:rsidP="006B6302">
            <w:r w:rsidRPr="00C50EB4">
              <w:t>Nytt punkt 3.7</w:t>
            </w:r>
          </w:p>
        </w:tc>
        <w:tc>
          <w:tcPr>
            <w:tcW w:w="7717" w:type="dxa"/>
            <w:tcBorders>
              <w:top w:val="single" w:sz="4" w:space="0" w:color="000000"/>
              <w:left w:val="single" w:sz="4" w:space="0" w:color="000000"/>
              <w:bottom w:val="single" w:sz="4" w:space="0" w:color="000000"/>
              <w:right w:val="single" w:sz="4" w:space="0" w:color="000000"/>
            </w:tcBorders>
          </w:tcPr>
          <w:p w14:paraId="5331275D" w14:textId="77777777" w:rsidR="006B6302" w:rsidRPr="00C50EB4" w:rsidRDefault="006B6302" w:rsidP="006B6302">
            <w:r w:rsidRPr="00C50EB4">
              <w:t>Samfunnsansvar – korrupsjonsforebygging</w:t>
            </w:r>
          </w:p>
          <w:p w14:paraId="1FC00EA0" w14:textId="77777777" w:rsidR="006B6302" w:rsidRPr="00C50EB4" w:rsidRDefault="00232C3B" w:rsidP="00232C3B">
            <w:r w:rsidRPr="00C50EB4">
              <w:rPr>
                <w:szCs w:val="22"/>
              </w:rPr>
              <w:t xml:space="preserve">I henhold til Anskaffelsesregelverk for forsvarssektoren (ARF) § 3-2 </w:t>
            </w:r>
            <w:r w:rsidRPr="00C50EB4">
              <w:t>skal anskaffende myndighet v</w:t>
            </w:r>
            <w:r w:rsidR="006B6302" w:rsidRPr="00C50EB4">
              <w:t xml:space="preserve">ed enhver anskaffelse til forsvarssektoren som har en antatt verdi på over den til enhver tid gjeldende nasjonale terskelverdi for kunngjøring, stille som kontraktsvilkår at leverandøren har iverksatt tiltak eller har systemer i sin virksomhet som skal forebygge korrupsjon og påvirkningshandel.  </w:t>
            </w:r>
          </w:p>
        </w:tc>
      </w:tr>
      <w:tr w:rsidR="00790CBB" w:rsidRPr="00F568F2" w14:paraId="2EAF2E28" w14:textId="77777777" w:rsidTr="006B6302">
        <w:tc>
          <w:tcPr>
            <w:tcW w:w="1463" w:type="dxa"/>
            <w:tcBorders>
              <w:top w:val="single" w:sz="4" w:space="0" w:color="000000"/>
              <w:left w:val="single" w:sz="4" w:space="0" w:color="000000"/>
              <w:bottom w:val="single" w:sz="4" w:space="0" w:color="000000"/>
              <w:right w:val="single" w:sz="4" w:space="0" w:color="000000"/>
            </w:tcBorders>
          </w:tcPr>
          <w:p w14:paraId="17F74690" w14:textId="77777777" w:rsidR="00790CBB" w:rsidRPr="00C50EB4" w:rsidRDefault="00B33DF8" w:rsidP="006B6302">
            <w:r w:rsidRPr="00C50EB4">
              <w:t>Nytt punkt 3.</w:t>
            </w:r>
            <w:r>
              <w:t>8</w:t>
            </w:r>
          </w:p>
        </w:tc>
        <w:tc>
          <w:tcPr>
            <w:tcW w:w="7717" w:type="dxa"/>
            <w:tcBorders>
              <w:top w:val="single" w:sz="4" w:space="0" w:color="000000"/>
              <w:left w:val="single" w:sz="4" w:space="0" w:color="000000"/>
              <w:bottom w:val="single" w:sz="4" w:space="0" w:color="000000"/>
              <w:right w:val="single" w:sz="4" w:space="0" w:color="000000"/>
            </w:tcBorders>
          </w:tcPr>
          <w:p w14:paraId="045AB917" w14:textId="77777777" w:rsidR="00790CBB" w:rsidRPr="00C50EB4" w:rsidRDefault="00790CBB" w:rsidP="00790CBB">
            <w:pPr>
              <w:rPr>
                <w:szCs w:val="22"/>
              </w:rPr>
            </w:pPr>
            <w:r w:rsidRPr="00C50EB4">
              <w:rPr>
                <w:szCs w:val="22"/>
              </w:rPr>
              <w:t xml:space="preserve">Etisk handel og sosialt ansvar </w:t>
            </w:r>
          </w:p>
          <w:p w14:paraId="277B525E" w14:textId="77777777" w:rsidR="00790CBB" w:rsidRPr="00C50EB4" w:rsidRDefault="00790CBB" w:rsidP="00790CBB">
            <w:pPr>
              <w:rPr>
                <w:szCs w:val="22"/>
              </w:rPr>
            </w:pPr>
            <w:r w:rsidRPr="00C50EB4">
              <w:rPr>
                <w:szCs w:val="22"/>
              </w:rPr>
              <w:t xml:space="preserve">I henhold til </w:t>
            </w:r>
            <w:r w:rsidR="00232C3B" w:rsidRPr="00C50EB4">
              <w:rPr>
                <w:szCs w:val="22"/>
              </w:rPr>
              <w:t>ARF</w:t>
            </w:r>
            <w:r w:rsidRPr="00C50EB4">
              <w:rPr>
                <w:szCs w:val="22"/>
              </w:rPr>
              <w:t xml:space="preserve"> § 3-1 skal det i enhver anskaffelse til forsvarssektoren som er over EØS-terskelverdiene, fremgå av kontraktsvilkårene at leverandøren og underleverandører skal opptre i samsvar med grunnleggende krav til etisk handel og sosialt ansvar herunder nasjonal lovgivning, FN-konvensjoner og ILO-konvensjoner.  Dette omfatter blant annet: </w:t>
            </w:r>
          </w:p>
          <w:p w14:paraId="41139DAA" w14:textId="77777777" w:rsidR="00790CBB" w:rsidRPr="00C50EB4" w:rsidRDefault="00790CBB" w:rsidP="00915C4D">
            <w:pPr>
              <w:numPr>
                <w:ilvl w:val="0"/>
                <w:numId w:val="4"/>
              </w:numPr>
              <w:rPr>
                <w:szCs w:val="22"/>
              </w:rPr>
            </w:pPr>
            <w:proofErr w:type="spellStart"/>
            <w:r w:rsidRPr="00C50EB4">
              <w:rPr>
                <w:szCs w:val="22"/>
              </w:rPr>
              <w:t>FN´s</w:t>
            </w:r>
            <w:proofErr w:type="spellEnd"/>
            <w:r w:rsidRPr="00C50EB4">
              <w:rPr>
                <w:szCs w:val="22"/>
              </w:rPr>
              <w:t xml:space="preserve"> menneskerettigheter</w:t>
            </w:r>
          </w:p>
          <w:p w14:paraId="28946178" w14:textId="77777777" w:rsidR="00790CBB" w:rsidRPr="00C50EB4" w:rsidRDefault="00790CBB" w:rsidP="00915C4D">
            <w:pPr>
              <w:numPr>
                <w:ilvl w:val="0"/>
                <w:numId w:val="4"/>
              </w:numPr>
              <w:rPr>
                <w:szCs w:val="22"/>
              </w:rPr>
            </w:pPr>
            <w:r w:rsidRPr="00C50EB4">
              <w:rPr>
                <w:szCs w:val="22"/>
              </w:rPr>
              <w:t xml:space="preserve">FN konvensjon om barnets rettigheter </w:t>
            </w:r>
            <w:r w:rsidRPr="00C50EB4">
              <w:rPr>
                <w:i/>
                <w:szCs w:val="22"/>
              </w:rPr>
              <w:t>(ILO konvensjon nr. 138, 182)</w:t>
            </w:r>
          </w:p>
          <w:p w14:paraId="5F6C02D9" w14:textId="77777777" w:rsidR="00790CBB" w:rsidRPr="00C50EB4" w:rsidRDefault="00790CBB" w:rsidP="00915C4D">
            <w:pPr>
              <w:numPr>
                <w:ilvl w:val="0"/>
                <w:numId w:val="4"/>
              </w:numPr>
              <w:rPr>
                <w:szCs w:val="22"/>
              </w:rPr>
            </w:pPr>
            <w:r w:rsidRPr="00C50EB4">
              <w:rPr>
                <w:szCs w:val="22"/>
              </w:rPr>
              <w:t xml:space="preserve">Tvangsarbeid/slavearbeid </w:t>
            </w:r>
            <w:r w:rsidRPr="00C50EB4">
              <w:rPr>
                <w:i/>
                <w:szCs w:val="22"/>
              </w:rPr>
              <w:t>(ILO konvensjonen nr. 29, 105)</w:t>
            </w:r>
          </w:p>
          <w:p w14:paraId="4DB618E5" w14:textId="77777777" w:rsidR="00790CBB" w:rsidRPr="00C50EB4" w:rsidRDefault="00790CBB" w:rsidP="00915C4D">
            <w:pPr>
              <w:numPr>
                <w:ilvl w:val="0"/>
                <w:numId w:val="4"/>
              </w:numPr>
              <w:rPr>
                <w:szCs w:val="22"/>
              </w:rPr>
            </w:pPr>
            <w:r w:rsidRPr="00C50EB4">
              <w:rPr>
                <w:szCs w:val="22"/>
              </w:rPr>
              <w:t xml:space="preserve">Forbud mot barnearbeid </w:t>
            </w:r>
            <w:r w:rsidRPr="00C50EB4">
              <w:rPr>
                <w:i/>
                <w:szCs w:val="22"/>
              </w:rPr>
              <w:t>(FN konvensjon om barnets rettigheter, ILO konvensjon nr. 138, 182)</w:t>
            </w:r>
          </w:p>
          <w:p w14:paraId="5DE5EFC4" w14:textId="77777777" w:rsidR="00790CBB" w:rsidRPr="00C50EB4" w:rsidRDefault="00790CBB" w:rsidP="00915C4D">
            <w:pPr>
              <w:numPr>
                <w:ilvl w:val="0"/>
                <w:numId w:val="4"/>
              </w:numPr>
              <w:rPr>
                <w:szCs w:val="22"/>
              </w:rPr>
            </w:pPr>
            <w:r w:rsidRPr="00C50EB4">
              <w:rPr>
                <w:szCs w:val="22"/>
              </w:rPr>
              <w:t xml:space="preserve">Fagorganisering og kollektive forhandlinger </w:t>
            </w:r>
            <w:r w:rsidRPr="00C50EB4">
              <w:rPr>
                <w:i/>
                <w:szCs w:val="22"/>
              </w:rPr>
              <w:t>(ILO konvensjonen nr. 87, 98)</w:t>
            </w:r>
          </w:p>
          <w:p w14:paraId="592C2597" w14:textId="77777777" w:rsidR="00790CBB" w:rsidRPr="00C50EB4" w:rsidRDefault="00790CBB" w:rsidP="00915C4D">
            <w:pPr>
              <w:numPr>
                <w:ilvl w:val="0"/>
                <w:numId w:val="4"/>
              </w:numPr>
              <w:rPr>
                <w:szCs w:val="22"/>
              </w:rPr>
            </w:pPr>
            <w:r w:rsidRPr="00C50EB4">
              <w:rPr>
                <w:szCs w:val="22"/>
              </w:rPr>
              <w:t xml:space="preserve">Diskriminering </w:t>
            </w:r>
            <w:r w:rsidRPr="00C50EB4">
              <w:rPr>
                <w:i/>
                <w:szCs w:val="22"/>
              </w:rPr>
              <w:t>(ILO konvensjonen nr. 100, 111)</w:t>
            </w:r>
          </w:p>
          <w:p w14:paraId="0DAB0792" w14:textId="77777777" w:rsidR="00790CBB" w:rsidRPr="00C50EB4" w:rsidRDefault="00790CBB" w:rsidP="00790CBB">
            <w:pPr>
              <w:tabs>
                <w:tab w:val="left" w:pos="6112"/>
              </w:tabs>
              <w:rPr>
                <w:i/>
              </w:rPr>
            </w:pPr>
            <w:r w:rsidRPr="00C50EB4">
              <w:rPr>
                <w:i/>
              </w:rPr>
              <w:tab/>
            </w:r>
          </w:p>
          <w:p w14:paraId="754E2D39" w14:textId="77777777" w:rsidR="00790CBB" w:rsidRPr="00C50EB4" w:rsidRDefault="00790CBB" w:rsidP="00790CBB">
            <w:r w:rsidRPr="00C50EB4">
              <w:t xml:space="preserve"> Dersom det foreligger brudd på disse reglene, skal leverandøren gjøre nødvendige rettende tiltak innen en frist avtalt mellom Oppdragsgiver og Leverandør. Tidsfristen som avtales skal ikke være lenger enn 3 måneder. </w:t>
            </w:r>
          </w:p>
          <w:p w14:paraId="5329E4F5" w14:textId="77777777" w:rsidR="00790CBB" w:rsidRPr="00C50EB4" w:rsidRDefault="00790CBB" w:rsidP="00790CBB"/>
          <w:p w14:paraId="09417196" w14:textId="77777777" w:rsidR="00790CBB" w:rsidRPr="00C50EB4" w:rsidRDefault="00790CBB" w:rsidP="006B6302">
            <w:r w:rsidRPr="00C50EB4">
              <w:t xml:space="preserve">Dersom Leverandøren mislykkes i å gjøre rettende tiltak innen avtalt frist, har Oppdragsgiver rett til å iverksette øvrige sanksjoner etter Kontrakten som står i forhold til type og omfang, og i forhold til Oppdragsgivers interesse av at kravene er fulgt. </w:t>
            </w:r>
          </w:p>
        </w:tc>
      </w:tr>
      <w:tr w:rsidR="00790CBB" w:rsidRPr="00F568F2" w14:paraId="5473E4BA" w14:textId="77777777" w:rsidTr="006B6302">
        <w:tc>
          <w:tcPr>
            <w:tcW w:w="1463" w:type="dxa"/>
            <w:tcBorders>
              <w:top w:val="single" w:sz="4" w:space="0" w:color="000000"/>
              <w:left w:val="single" w:sz="4" w:space="0" w:color="000000"/>
              <w:bottom w:val="single" w:sz="4" w:space="0" w:color="000000"/>
              <w:right w:val="single" w:sz="4" w:space="0" w:color="000000"/>
            </w:tcBorders>
          </w:tcPr>
          <w:p w14:paraId="118A83E2" w14:textId="77777777" w:rsidR="00790CBB" w:rsidRPr="00C50EB4" w:rsidRDefault="00B33DF8" w:rsidP="006B6302">
            <w:r w:rsidRPr="00C50EB4">
              <w:t>Nytt punkt 3.</w:t>
            </w:r>
            <w:r>
              <w:t>9</w:t>
            </w:r>
          </w:p>
        </w:tc>
        <w:tc>
          <w:tcPr>
            <w:tcW w:w="7717" w:type="dxa"/>
            <w:tcBorders>
              <w:top w:val="single" w:sz="4" w:space="0" w:color="000000"/>
              <w:left w:val="single" w:sz="4" w:space="0" w:color="000000"/>
              <w:bottom w:val="single" w:sz="4" w:space="0" w:color="000000"/>
              <w:right w:val="single" w:sz="4" w:space="0" w:color="000000"/>
            </w:tcBorders>
          </w:tcPr>
          <w:p w14:paraId="09F2364B" w14:textId="77777777" w:rsidR="00790CBB" w:rsidRPr="00C50EB4" w:rsidRDefault="00790CBB" w:rsidP="00790CBB">
            <w:pPr>
              <w:rPr>
                <w:szCs w:val="22"/>
                <w:u w:val="single"/>
              </w:rPr>
            </w:pPr>
            <w:r w:rsidRPr="00C50EB4">
              <w:rPr>
                <w:szCs w:val="22"/>
                <w:u w:val="single"/>
              </w:rPr>
              <w:t>Bruk av underleverandører</w:t>
            </w:r>
          </w:p>
          <w:p w14:paraId="2C198FC6" w14:textId="77777777" w:rsidR="00790CBB" w:rsidRPr="00C50EB4" w:rsidRDefault="00790CBB" w:rsidP="00790CBB">
            <w:pPr>
              <w:rPr>
                <w:szCs w:val="22"/>
              </w:rPr>
            </w:pPr>
            <w:r w:rsidRPr="00C50EB4">
              <w:rPr>
                <w:szCs w:val="22"/>
              </w:rPr>
              <w:t>Leverandørens bruk og utskifting av underleverandører skal</w:t>
            </w:r>
            <w:r w:rsidR="003422D8">
              <w:rPr>
                <w:szCs w:val="22"/>
              </w:rPr>
              <w:t xml:space="preserve"> behandles som endring av avtalen.</w:t>
            </w:r>
            <w:r w:rsidRPr="00C50EB4">
              <w:rPr>
                <w:szCs w:val="22"/>
              </w:rPr>
              <w:t xml:space="preserve"> </w:t>
            </w:r>
          </w:p>
          <w:p w14:paraId="6BAD5F11" w14:textId="77777777" w:rsidR="00790CBB" w:rsidRPr="00C50EB4" w:rsidRDefault="00790CBB" w:rsidP="00790CBB">
            <w:pPr>
              <w:rPr>
                <w:szCs w:val="22"/>
              </w:rPr>
            </w:pPr>
          </w:p>
          <w:p w14:paraId="7524FB98" w14:textId="77777777" w:rsidR="00790CBB" w:rsidRPr="00C50EB4" w:rsidRDefault="00790CBB" w:rsidP="00790CBB">
            <w:pPr>
              <w:rPr>
                <w:szCs w:val="22"/>
              </w:rPr>
            </w:pPr>
            <w:r w:rsidRPr="00C50EB4">
              <w:rPr>
                <w:szCs w:val="22"/>
              </w:rPr>
              <w:t xml:space="preserve">Slik godkjenning vil ikke frita Leverandøren fra sine forpliktelser under denne kontrakten. </w:t>
            </w:r>
          </w:p>
          <w:p w14:paraId="26D4F021" w14:textId="77777777" w:rsidR="00790CBB" w:rsidRPr="00C50EB4" w:rsidRDefault="00790CBB" w:rsidP="00790CBB">
            <w:pPr>
              <w:rPr>
                <w:szCs w:val="22"/>
              </w:rPr>
            </w:pPr>
          </w:p>
          <w:p w14:paraId="520CE9D8" w14:textId="77777777" w:rsidR="00790CBB" w:rsidRPr="003171D3" w:rsidRDefault="00790CBB" w:rsidP="006B6302">
            <w:pPr>
              <w:rPr>
                <w:szCs w:val="22"/>
              </w:rPr>
            </w:pPr>
            <w:r w:rsidRPr="00C50EB4">
              <w:rPr>
                <w:szCs w:val="22"/>
              </w:rPr>
              <w:t>Leverandørens forpliktelser etter denne Kontrakten skal overføres til eventuelle underleverandører for å sikre oppfyllelse av denne kontrak</w:t>
            </w:r>
            <w:r w:rsidR="003171D3">
              <w:rPr>
                <w:szCs w:val="22"/>
              </w:rPr>
              <w:t xml:space="preserve">ten. </w:t>
            </w:r>
          </w:p>
        </w:tc>
      </w:tr>
    </w:tbl>
    <w:p w14:paraId="7D1A8490" w14:textId="77777777" w:rsidR="00013083" w:rsidRDefault="00013083" w:rsidP="006C3BF8"/>
    <w:p w14:paraId="7D5C9613" w14:textId="77777777" w:rsidR="00EE6CD2" w:rsidRPr="00E22561" w:rsidRDefault="00A61039" w:rsidP="00576ADF">
      <w:pPr>
        <w:pStyle w:val="Overskrift1"/>
        <w:ind w:left="1560" w:hanging="1560"/>
      </w:pPr>
      <w:bookmarkStart w:id="16" w:name="_Toc58501291"/>
      <w:r w:rsidRPr="00E22561">
        <w:t>Endringer av tjenesten etter avtaleinngåelsen</w:t>
      </w:r>
      <w:bookmarkEnd w:id="16"/>
    </w:p>
    <w:p w14:paraId="63F64A37" w14:textId="77777777" w:rsidR="00E56332" w:rsidRPr="00E22561" w:rsidRDefault="00E56332" w:rsidP="00816BFA">
      <w:pPr>
        <w:rPr>
          <w:rFonts w:cs="Arial"/>
          <w:i/>
          <w:color w:val="000000"/>
          <w:sz w:val="20"/>
          <w:szCs w:val="20"/>
        </w:rPr>
      </w:pPr>
    </w:p>
    <w:p w14:paraId="7A8A0ECC" w14:textId="77777777" w:rsidR="00682FA9" w:rsidRDefault="00682FA9" w:rsidP="00915C4D">
      <w:pPr>
        <w:pStyle w:val="Overskrift2"/>
        <w:numPr>
          <w:ilvl w:val="1"/>
          <w:numId w:val="13"/>
        </w:numPr>
      </w:pPr>
      <w:bookmarkStart w:id="17" w:name="_Toc404769251"/>
      <w:bookmarkStart w:id="18" w:name="_Toc404771498"/>
      <w:bookmarkStart w:id="19" w:name="_Toc471906848"/>
      <w:r w:rsidRPr="00E22561">
        <w:t>Avtalens punkt 1.4 Endringer av tjenesten etter avtaleinngåelsen</w:t>
      </w:r>
      <w:bookmarkEnd w:id="17"/>
      <w:bookmarkEnd w:id="18"/>
      <w:bookmarkEnd w:id="19"/>
    </w:p>
    <w:p w14:paraId="1D669AC1" w14:textId="77777777" w:rsidR="00E91E79" w:rsidRPr="00576ADF" w:rsidRDefault="00E91E79" w:rsidP="00E91E79">
      <w:pPr>
        <w:rPr>
          <w:szCs w:val="22"/>
          <w:lang w:eastAsia="en-US"/>
        </w:rPr>
      </w:pPr>
      <w:r w:rsidRPr="00576ADF">
        <w:rPr>
          <w:szCs w:val="22"/>
          <w:lang w:eastAsia="en-US"/>
        </w:rPr>
        <w:t xml:space="preserve">Endringer av ytelsen etter avtaleinngåelsen skal avtales skriftlig. </w:t>
      </w:r>
      <w:r w:rsidR="00C97012" w:rsidRPr="00576ADF">
        <w:rPr>
          <w:szCs w:val="22"/>
          <w:lang w:eastAsia="en-US"/>
        </w:rPr>
        <w:t>Leverandøren</w:t>
      </w:r>
      <w:r w:rsidRPr="00576ADF">
        <w:rPr>
          <w:szCs w:val="22"/>
          <w:lang w:eastAsia="en-US"/>
        </w:rPr>
        <w:t xml:space="preserve"> skal føre en fortløpende katalog over endringene som utgjør dette bilaget.</w:t>
      </w:r>
    </w:p>
    <w:p w14:paraId="044B8E4C" w14:textId="77777777" w:rsidR="00E91E79" w:rsidRPr="00E91E79" w:rsidRDefault="00E91E79" w:rsidP="00E91E79">
      <w:pPr>
        <w:rPr>
          <w:rFonts w:ascii="Myriad Pro" w:hAnsi="Myriad Pro" w:cs="Calibri"/>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
        <w:gridCol w:w="834"/>
        <w:gridCol w:w="5308"/>
        <w:gridCol w:w="2393"/>
      </w:tblGrid>
      <w:tr w:rsidR="00E91E79" w:rsidRPr="00E91E79" w14:paraId="304B21FE" w14:textId="77777777" w:rsidTr="003F6D0D">
        <w:tc>
          <w:tcPr>
            <w:tcW w:w="534" w:type="dxa"/>
            <w:shd w:val="clear" w:color="auto" w:fill="C0C0C0"/>
          </w:tcPr>
          <w:p w14:paraId="619EA537" w14:textId="77777777" w:rsidR="00E91E79" w:rsidRPr="00E91E79" w:rsidRDefault="00E91E79" w:rsidP="00E91E79">
            <w:pPr>
              <w:rPr>
                <w:rFonts w:cs="Arial"/>
                <w:szCs w:val="22"/>
                <w:lang w:eastAsia="en-US"/>
              </w:rPr>
            </w:pPr>
            <w:proofErr w:type="spellStart"/>
            <w:r w:rsidRPr="00E91E79">
              <w:rPr>
                <w:rFonts w:cs="Arial"/>
                <w:szCs w:val="22"/>
                <w:lang w:eastAsia="en-US"/>
              </w:rPr>
              <w:t>Nr</w:t>
            </w:r>
            <w:proofErr w:type="spellEnd"/>
          </w:p>
        </w:tc>
        <w:tc>
          <w:tcPr>
            <w:tcW w:w="850" w:type="dxa"/>
            <w:shd w:val="clear" w:color="auto" w:fill="C0C0C0"/>
          </w:tcPr>
          <w:p w14:paraId="1E35243F" w14:textId="77777777" w:rsidR="00E91E79" w:rsidRPr="00E91E79" w:rsidRDefault="00E91E79" w:rsidP="00E91E79">
            <w:pPr>
              <w:rPr>
                <w:rFonts w:cs="Arial"/>
                <w:szCs w:val="22"/>
                <w:lang w:eastAsia="en-US"/>
              </w:rPr>
            </w:pPr>
            <w:r w:rsidRPr="00E91E79">
              <w:rPr>
                <w:rFonts w:cs="Arial"/>
                <w:szCs w:val="22"/>
                <w:lang w:eastAsia="en-US"/>
              </w:rPr>
              <w:t>Dato</w:t>
            </w:r>
          </w:p>
        </w:tc>
        <w:tc>
          <w:tcPr>
            <w:tcW w:w="5670" w:type="dxa"/>
            <w:shd w:val="clear" w:color="auto" w:fill="C0C0C0"/>
          </w:tcPr>
          <w:p w14:paraId="77BC42A0" w14:textId="77777777" w:rsidR="00E91E79" w:rsidRPr="00E91E79" w:rsidRDefault="00E91E79" w:rsidP="00E91E79">
            <w:pPr>
              <w:rPr>
                <w:rFonts w:cs="Arial"/>
                <w:szCs w:val="22"/>
                <w:lang w:eastAsia="en-US"/>
              </w:rPr>
            </w:pPr>
            <w:r w:rsidRPr="00E91E79">
              <w:rPr>
                <w:rFonts w:cs="Arial"/>
                <w:szCs w:val="22"/>
                <w:lang w:eastAsia="en-US"/>
              </w:rPr>
              <w:t>Endringen gjelder</w:t>
            </w:r>
          </w:p>
        </w:tc>
        <w:tc>
          <w:tcPr>
            <w:tcW w:w="2552" w:type="dxa"/>
            <w:shd w:val="clear" w:color="auto" w:fill="C0C0C0"/>
          </w:tcPr>
          <w:p w14:paraId="0C54E7BE" w14:textId="77777777" w:rsidR="00E91E79" w:rsidRPr="00E91E79" w:rsidRDefault="00E91E79" w:rsidP="00E91E79">
            <w:pPr>
              <w:rPr>
                <w:rFonts w:cs="Arial"/>
                <w:szCs w:val="22"/>
                <w:lang w:eastAsia="en-US"/>
              </w:rPr>
            </w:pPr>
            <w:r w:rsidRPr="00E91E79">
              <w:rPr>
                <w:rFonts w:cs="Arial"/>
                <w:szCs w:val="22"/>
                <w:lang w:eastAsia="en-US"/>
              </w:rPr>
              <w:t>Pris</w:t>
            </w:r>
          </w:p>
        </w:tc>
      </w:tr>
      <w:tr w:rsidR="00E91E79" w:rsidRPr="00E91E79" w14:paraId="490F4D68" w14:textId="77777777" w:rsidTr="003F6D0D">
        <w:tc>
          <w:tcPr>
            <w:tcW w:w="534" w:type="dxa"/>
          </w:tcPr>
          <w:p w14:paraId="4D63C911" w14:textId="77777777" w:rsidR="00E91E79" w:rsidRPr="00E91E79" w:rsidRDefault="00E91E79" w:rsidP="00E91E79">
            <w:pPr>
              <w:rPr>
                <w:rFonts w:ascii="Myriad Pro" w:hAnsi="Myriad Pro" w:cs="Calibri"/>
                <w:szCs w:val="22"/>
                <w:lang w:eastAsia="en-US"/>
              </w:rPr>
            </w:pPr>
          </w:p>
        </w:tc>
        <w:tc>
          <w:tcPr>
            <w:tcW w:w="850" w:type="dxa"/>
          </w:tcPr>
          <w:p w14:paraId="08256912" w14:textId="77777777" w:rsidR="00E91E79" w:rsidRPr="00E91E79" w:rsidRDefault="00E91E79" w:rsidP="00E91E79">
            <w:pPr>
              <w:rPr>
                <w:rFonts w:ascii="Myriad Pro" w:hAnsi="Myriad Pro" w:cs="Calibri"/>
                <w:szCs w:val="22"/>
                <w:lang w:eastAsia="en-US"/>
              </w:rPr>
            </w:pPr>
          </w:p>
        </w:tc>
        <w:tc>
          <w:tcPr>
            <w:tcW w:w="5670" w:type="dxa"/>
          </w:tcPr>
          <w:p w14:paraId="1E3C8D7D" w14:textId="77777777" w:rsidR="00E91E79" w:rsidRPr="00E91E79" w:rsidRDefault="00E91E79" w:rsidP="00E91E79">
            <w:pPr>
              <w:rPr>
                <w:rFonts w:ascii="Myriad Pro" w:hAnsi="Myriad Pro" w:cs="Calibri"/>
                <w:szCs w:val="22"/>
                <w:lang w:eastAsia="en-US"/>
              </w:rPr>
            </w:pPr>
          </w:p>
        </w:tc>
        <w:tc>
          <w:tcPr>
            <w:tcW w:w="2552" w:type="dxa"/>
          </w:tcPr>
          <w:p w14:paraId="140CC5DC" w14:textId="77777777" w:rsidR="00E91E79" w:rsidRPr="00E91E79" w:rsidRDefault="00E91E79" w:rsidP="00E91E79">
            <w:pPr>
              <w:rPr>
                <w:rFonts w:ascii="Myriad Pro" w:hAnsi="Myriad Pro" w:cs="Calibri"/>
                <w:szCs w:val="22"/>
                <w:lang w:eastAsia="en-US"/>
              </w:rPr>
            </w:pPr>
          </w:p>
        </w:tc>
      </w:tr>
      <w:tr w:rsidR="00E91E79" w:rsidRPr="00E91E79" w14:paraId="56D31B32" w14:textId="77777777" w:rsidTr="003F6D0D">
        <w:tc>
          <w:tcPr>
            <w:tcW w:w="534" w:type="dxa"/>
          </w:tcPr>
          <w:p w14:paraId="6B19695E" w14:textId="77777777" w:rsidR="00E91E79" w:rsidRPr="00E91E79" w:rsidRDefault="00E91E79" w:rsidP="00E91E79">
            <w:pPr>
              <w:rPr>
                <w:rFonts w:ascii="Myriad Pro" w:hAnsi="Myriad Pro" w:cs="Calibri"/>
                <w:szCs w:val="22"/>
                <w:lang w:eastAsia="en-US"/>
              </w:rPr>
            </w:pPr>
          </w:p>
        </w:tc>
        <w:tc>
          <w:tcPr>
            <w:tcW w:w="850" w:type="dxa"/>
          </w:tcPr>
          <w:p w14:paraId="48EC2C24" w14:textId="77777777" w:rsidR="00E91E79" w:rsidRPr="00E91E79" w:rsidRDefault="00E91E79" w:rsidP="00E91E79">
            <w:pPr>
              <w:rPr>
                <w:rFonts w:ascii="Myriad Pro" w:hAnsi="Myriad Pro" w:cs="Calibri"/>
                <w:szCs w:val="22"/>
                <w:lang w:eastAsia="en-US"/>
              </w:rPr>
            </w:pPr>
          </w:p>
        </w:tc>
        <w:tc>
          <w:tcPr>
            <w:tcW w:w="5670" w:type="dxa"/>
          </w:tcPr>
          <w:p w14:paraId="2766379F" w14:textId="77777777" w:rsidR="00E91E79" w:rsidRPr="00E91E79" w:rsidRDefault="00E91E79" w:rsidP="00E91E79">
            <w:pPr>
              <w:rPr>
                <w:rFonts w:ascii="Myriad Pro" w:hAnsi="Myriad Pro" w:cs="Calibri"/>
                <w:szCs w:val="22"/>
                <w:lang w:eastAsia="en-US"/>
              </w:rPr>
            </w:pPr>
          </w:p>
        </w:tc>
        <w:tc>
          <w:tcPr>
            <w:tcW w:w="2552" w:type="dxa"/>
          </w:tcPr>
          <w:p w14:paraId="1770A0BC" w14:textId="77777777" w:rsidR="00E91E79" w:rsidRPr="00E91E79" w:rsidRDefault="00E91E79" w:rsidP="00E91E79">
            <w:pPr>
              <w:rPr>
                <w:rFonts w:ascii="Myriad Pro" w:hAnsi="Myriad Pro" w:cs="Calibri"/>
                <w:szCs w:val="22"/>
                <w:lang w:eastAsia="en-US"/>
              </w:rPr>
            </w:pPr>
          </w:p>
        </w:tc>
      </w:tr>
      <w:tr w:rsidR="00E91E79" w:rsidRPr="00E91E79" w14:paraId="419638F5" w14:textId="77777777" w:rsidTr="003F6D0D">
        <w:tc>
          <w:tcPr>
            <w:tcW w:w="534" w:type="dxa"/>
          </w:tcPr>
          <w:p w14:paraId="7BC73144" w14:textId="77777777" w:rsidR="00E91E79" w:rsidRPr="00E91E79" w:rsidRDefault="00E91E79" w:rsidP="00E91E79">
            <w:pPr>
              <w:rPr>
                <w:rFonts w:ascii="Myriad Pro" w:hAnsi="Myriad Pro" w:cs="Calibri"/>
                <w:szCs w:val="22"/>
                <w:lang w:eastAsia="en-US"/>
              </w:rPr>
            </w:pPr>
          </w:p>
        </w:tc>
        <w:tc>
          <w:tcPr>
            <w:tcW w:w="850" w:type="dxa"/>
          </w:tcPr>
          <w:p w14:paraId="23B9F152" w14:textId="77777777" w:rsidR="00E91E79" w:rsidRPr="00E91E79" w:rsidRDefault="00E91E79" w:rsidP="00E91E79">
            <w:pPr>
              <w:rPr>
                <w:rFonts w:ascii="Myriad Pro" w:hAnsi="Myriad Pro" w:cs="Calibri"/>
                <w:szCs w:val="22"/>
                <w:lang w:eastAsia="en-US"/>
              </w:rPr>
            </w:pPr>
          </w:p>
        </w:tc>
        <w:tc>
          <w:tcPr>
            <w:tcW w:w="5670" w:type="dxa"/>
          </w:tcPr>
          <w:p w14:paraId="2F6B94C2" w14:textId="77777777" w:rsidR="00E91E79" w:rsidRPr="00E91E79" w:rsidRDefault="00E91E79" w:rsidP="00E91E79">
            <w:pPr>
              <w:rPr>
                <w:rFonts w:ascii="Myriad Pro" w:hAnsi="Myriad Pro" w:cs="Calibri"/>
                <w:szCs w:val="22"/>
                <w:lang w:eastAsia="en-US"/>
              </w:rPr>
            </w:pPr>
          </w:p>
        </w:tc>
        <w:tc>
          <w:tcPr>
            <w:tcW w:w="2552" w:type="dxa"/>
          </w:tcPr>
          <w:p w14:paraId="4D369245" w14:textId="77777777" w:rsidR="00E91E79" w:rsidRPr="00E91E79" w:rsidRDefault="00E91E79" w:rsidP="00E91E79">
            <w:pPr>
              <w:rPr>
                <w:rFonts w:ascii="Myriad Pro" w:hAnsi="Myriad Pro" w:cs="Calibri"/>
                <w:szCs w:val="22"/>
                <w:lang w:eastAsia="en-US"/>
              </w:rPr>
            </w:pPr>
          </w:p>
        </w:tc>
      </w:tr>
    </w:tbl>
    <w:p w14:paraId="3B13EB51" w14:textId="77777777" w:rsidR="004F642F" w:rsidRPr="004F642F" w:rsidRDefault="004F642F" w:rsidP="004F642F"/>
    <w:p w14:paraId="063753E0" w14:textId="77777777" w:rsidR="00BB6507" w:rsidRDefault="00BB6507" w:rsidP="00682FA9"/>
    <w:p w14:paraId="13997CDD" w14:textId="77777777" w:rsidR="00BE1B10" w:rsidRDefault="00BE1B10" w:rsidP="00682FA9"/>
    <w:p w14:paraId="0257DE84" w14:textId="77777777" w:rsidR="00BE1B10" w:rsidRDefault="00BE1B10" w:rsidP="00682FA9"/>
    <w:p w14:paraId="00001239" w14:textId="77777777" w:rsidR="00BE1B10" w:rsidRDefault="00BE1B10" w:rsidP="00682FA9"/>
    <w:p w14:paraId="1DC7C4E4" w14:textId="77777777" w:rsidR="00BE1B10" w:rsidRDefault="00BE1B10" w:rsidP="00682FA9"/>
    <w:p w14:paraId="13D92170" w14:textId="77777777" w:rsidR="00BE1B10" w:rsidRDefault="00BE1B10" w:rsidP="00682FA9"/>
    <w:p w14:paraId="0BE47AB4" w14:textId="77777777" w:rsidR="00BE1B10" w:rsidRDefault="00BE1B10" w:rsidP="00682FA9"/>
    <w:p w14:paraId="5743FF47" w14:textId="77777777" w:rsidR="00BE1B10" w:rsidRDefault="00BE1B10" w:rsidP="00682FA9"/>
    <w:p w14:paraId="66A52B9B" w14:textId="77777777" w:rsidR="00BE1B10" w:rsidRDefault="00BE1B10" w:rsidP="00682FA9"/>
    <w:p w14:paraId="6986D58A" w14:textId="77777777" w:rsidR="00BE1B10" w:rsidRDefault="00BE1B10" w:rsidP="00682FA9"/>
    <w:p w14:paraId="74BAEF1D" w14:textId="77777777" w:rsidR="00BE1B10" w:rsidRDefault="00BE1B10" w:rsidP="00682FA9"/>
    <w:p w14:paraId="42741F86" w14:textId="77777777" w:rsidR="00BE1B10" w:rsidRDefault="00BE1B10" w:rsidP="00682FA9"/>
    <w:p w14:paraId="7BEA3869" w14:textId="77777777" w:rsidR="00BE1B10" w:rsidRDefault="00BE1B10" w:rsidP="00682FA9"/>
    <w:p w14:paraId="63830117" w14:textId="77777777" w:rsidR="00BE1B10" w:rsidRDefault="00BE1B10" w:rsidP="00682FA9"/>
    <w:p w14:paraId="33CDAD64" w14:textId="77777777" w:rsidR="00BE1B10" w:rsidRDefault="00BE1B10" w:rsidP="00682FA9"/>
    <w:p w14:paraId="7481AD97" w14:textId="77777777" w:rsidR="00BE1B10" w:rsidRDefault="00BE1B10" w:rsidP="00682FA9"/>
    <w:p w14:paraId="2DED7903" w14:textId="77777777" w:rsidR="00BE1B10" w:rsidRDefault="00BE1B10" w:rsidP="00682FA9"/>
    <w:p w14:paraId="0A482503" w14:textId="77777777" w:rsidR="00BE1B10" w:rsidRDefault="00BE1B10" w:rsidP="00682FA9"/>
    <w:p w14:paraId="0CC08B0E" w14:textId="77777777" w:rsidR="00BE1B10" w:rsidRDefault="00BE1B10" w:rsidP="00682FA9"/>
    <w:p w14:paraId="51A35CF2" w14:textId="77777777" w:rsidR="00BE1B10" w:rsidRDefault="00BE1B10" w:rsidP="00682FA9"/>
    <w:p w14:paraId="033186FC" w14:textId="77777777" w:rsidR="00BE1B10" w:rsidRDefault="00BE1B10" w:rsidP="00682FA9"/>
    <w:p w14:paraId="1E142793" w14:textId="77777777" w:rsidR="007053CC" w:rsidRDefault="007053CC" w:rsidP="00915C4D">
      <w:pPr>
        <w:pStyle w:val="Overskrift1"/>
        <w:numPr>
          <w:ilvl w:val="0"/>
          <w:numId w:val="13"/>
        </w:numPr>
        <w:ind w:left="1560" w:hanging="1560"/>
        <w:rPr>
          <w:color w:val="FF0000"/>
        </w:rPr>
        <w:sectPr w:rsidR="007053CC" w:rsidSect="009D1FDD">
          <w:headerReference w:type="default" r:id="rId16"/>
          <w:pgSz w:w="11906" w:h="16838"/>
          <w:pgMar w:top="1417" w:right="1417" w:bottom="1417" w:left="1417" w:header="708" w:footer="708" w:gutter="0"/>
          <w:cols w:space="708"/>
          <w:docGrid w:linePitch="360"/>
        </w:sectPr>
      </w:pPr>
    </w:p>
    <w:p w14:paraId="063EE476" w14:textId="77777777" w:rsidR="00EE6CD2" w:rsidRPr="00E22561" w:rsidRDefault="0094298D" w:rsidP="00576ADF">
      <w:pPr>
        <w:pStyle w:val="Overskrift1"/>
        <w:ind w:left="1560" w:hanging="1560"/>
      </w:pPr>
      <w:bookmarkStart w:id="20" w:name="_Toc58501292"/>
      <w:r w:rsidRPr="00E22561">
        <w:t>Vilkår for Kundens tilgang og bruk av tredjepartsleveranser</w:t>
      </w:r>
      <w:bookmarkEnd w:id="20"/>
      <w:r w:rsidR="00A61039" w:rsidRPr="00E22561">
        <w:t xml:space="preserve"> </w:t>
      </w:r>
    </w:p>
    <w:p w14:paraId="35CF33DF" w14:textId="77777777" w:rsidR="00E91307" w:rsidRPr="00E22561" w:rsidRDefault="00E91307" w:rsidP="00466DFE">
      <w:pPr>
        <w:rPr>
          <w:rFonts w:cs="Arial"/>
          <w:i/>
          <w:color w:val="000000"/>
          <w:sz w:val="20"/>
          <w:szCs w:val="20"/>
        </w:rPr>
      </w:pPr>
    </w:p>
    <w:p w14:paraId="6905C3E8" w14:textId="77777777" w:rsidR="006350F5" w:rsidRDefault="0094298D" w:rsidP="00915C4D">
      <w:pPr>
        <w:pStyle w:val="Overskrift2"/>
        <w:numPr>
          <w:ilvl w:val="1"/>
          <w:numId w:val="14"/>
        </w:numPr>
      </w:pPr>
      <w:r w:rsidRPr="00800CBF">
        <w:t>Avtalens punkt 2.2 Leverandørens ansvar for tredjepartsleveranser</w:t>
      </w:r>
    </w:p>
    <w:p w14:paraId="1D398994" w14:textId="77777777" w:rsidR="006C3BF8" w:rsidRPr="00576ADF" w:rsidRDefault="006C3BF8" w:rsidP="006C3BF8">
      <w:r w:rsidRPr="00576ADF">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435FB4A1" w14:textId="77777777" w:rsidR="006C3BF8" w:rsidRPr="00576ADF" w:rsidRDefault="006C3BF8" w:rsidP="006C3BF8"/>
    <w:p w14:paraId="49A1515D" w14:textId="77777777" w:rsidR="006C3BF8" w:rsidRPr="00576ADF" w:rsidRDefault="006C3BF8" w:rsidP="006C3BF8">
      <w:r w:rsidRPr="00576ADF">
        <w:t>Eksempel på tabell over tredjepartsleveranser</w:t>
      </w:r>
    </w:p>
    <w:p w14:paraId="4CBB448F" w14:textId="77777777" w:rsidR="006C3BF8" w:rsidRPr="00E22561" w:rsidRDefault="006C3BF8" w:rsidP="006C3BF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6"/>
        <w:gridCol w:w="5222"/>
        <w:gridCol w:w="1646"/>
      </w:tblGrid>
      <w:tr w:rsidR="006C3BF8" w:rsidRPr="00E22561" w14:paraId="0D02C1F6" w14:textId="77777777" w:rsidTr="006C3BF8">
        <w:trPr>
          <w:trHeight w:val="1021"/>
        </w:trPr>
        <w:tc>
          <w:tcPr>
            <w:tcW w:w="2121" w:type="dxa"/>
            <w:shd w:val="clear" w:color="auto" w:fill="D9D9D9"/>
          </w:tcPr>
          <w:p w14:paraId="474211BE" w14:textId="77777777" w:rsidR="006C3BF8" w:rsidRPr="00E22561" w:rsidRDefault="006C3BF8" w:rsidP="006C3BF8">
            <w:pPr>
              <w:spacing w:before="40"/>
              <w:rPr>
                <w:b/>
                <w:szCs w:val="20"/>
              </w:rPr>
            </w:pPr>
            <w:r w:rsidRPr="00E22561">
              <w:rPr>
                <w:b/>
                <w:szCs w:val="20"/>
              </w:rPr>
              <w:t>Tredjepart</w:t>
            </w:r>
          </w:p>
        </w:tc>
        <w:tc>
          <w:tcPr>
            <w:tcW w:w="5392" w:type="dxa"/>
            <w:shd w:val="clear" w:color="auto" w:fill="D9D9D9"/>
          </w:tcPr>
          <w:p w14:paraId="4CAF8029" w14:textId="77777777" w:rsidR="006C3BF8" w:rsidRPr="00E22561" w:rsidRDefault="006C3BF8" w:rsidP="006C3BF8">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03D49272" w14:textId="77777777" w:rsidR="006C3BF8" w:rsidRPr="00E22561" w:rsidRDefault="006C3BF8" w:rsidP="006C3BF8">
            <w:pPr>
              <w:spacing w:before="40"/>
              <w:rPr>
                <w:b/>
                <w:szCs w:val="20"/>
              </w:rPr>
            </w:pPr>
            <w:r w:rsidRPr="00E22561">
              <w:rPr>
                <w:b/>
                <w:szCs w:val="20"/>
              </w:rPr>
              <w:t xml:space="preserve">Referanse til vilkår som er bindende for kunden </w:t>
            </w:r>
            <w:r w:rsidRPr="00E22561">
              <w:rPr>
                <w:b/>
                <w:i/>
                <w:szCs w:val="20"/>
              </w:rPr>
              <w:t>(kan være en lenke)</w:t>
            </w:r>
          </w:p>
        </w:tc>
      </w:tr>
      <w:tr w:rsidR="006C3BF8" w:rsidRPr="00E22561" w14:paraId="36FE1572" w14:textId="77777777" w:rsidTr="006C3BF8">
        <w:tc>
          <w:tcPr>
            <w:tcW w:w="2121" w:type="dxa"/>
          </w:tcPr>
          <w:p w14:paraId="3DD7A3BA" w14:textId="77777777" w:rsidR="006C3BF8" w:rsidRPr="00E22561" w:rsidRDefault="006C3BF8" w:rsidP="006C3BF8"/>
        </w:tc>
        <w:tc>
          <w:tcPr>
            <w:tcW w:w="5392" w:type="dxa"/>
            <w:vAlign w:val="bottom"/>
          </w:tcPr>
          <w:p w14:paraId="14B0FA9A" w14:textId="77777777" w:rsidR="006C3BF8" w:rsidRPr="00E22561" w:rsidRDefault="006C3BF8" w:rsidP="006C3BF8"/>
        </w:tc>
        <w:tc>
          <w:tcPr>
            <w:tcW w:w="1667" w:type="dxa"/>
          </w:tcPr>
          <w:p w14:paraId="648AAC3A" w14:textId="77777777" w:rsidR="006C3BF8" w:rsidRPr="00E22561" w:rsidRDefault="006C3BF8" w:rsidP="006C3BF8"/>
        </w:tc>
      </w:tr>
      <w:tr w:rsidR="006C3BF8" w:rsidRPr="00E22561" w14:paraId="6A02E781" w14:textId="77777777" w:rsidTr="006C3BF8">
        <w:tc>
          <w:tcPr>
            <w:tcW w:w="2121" w:type="dxa"/>
          </w:tcPr>
          <w:p w14:paraId="4C89913A" w14:textId="77777777" w:rsidR="006C3BF8" w:rsidRPr="00E22561" w:rsidRDefault="006C3BF8" w:rsidP="006C3BF8"/>
        </w:tc>
        <w:tc>
          <w:tcPr>
            <w:tcW w:w="5392" w:type="dxa"/>
            <w:vAlign w:val="bottom"/>
          </w:tcPr>
          <w:p w14:paraId="54953D9A" w14:textId="77777777" w:rsidR="006C3BF8" w:rsidRPr="00E22561" w:rsidRDefault="006C3BF8" w:rsidP="006C3BF8"/>
        </w:tc>
        <w:tc>
          <w:tcPr>
            <w:tcW w:w="1667" w:type="dxa"/>
          </w:tcPr>
          <w:p w14:paraId="7C692D7C" w14:textId="77777777" w:rsidR="006C3BF8" w:rsidRPr="00E22561" w:rsidRDefault="006C3BF8" w:rsidP="006C3BF8"/>
        </w:tc>
      </w:tr>
      <w:tr w:rsidR="006C3BF8" w:rsidRPr="00E22561" w14:paraId="71552A03" w14:textId="77777777" w:rsidTr="006C3BF8">
        <w:tc>
          <w:tcPr>
            <w:tcW w:w="2121" w:type="dxa"/>
          </w:tcPr>
          <w:p w14:paraId="0C782AA4" w14:textId="77777777" w:rsidR="006C3BF8" w:rsidRPr="00E22561" w:rsidRDefault="006C3BF8" w:rsidP="006C3BF8"/>
        </w:tc>
        <w:tc>
          <w:tcPr>
            <w:tcW w:w="5392" w:type="dxa"/>
            <w:vAlign w:val="bottom"/>
          </w:tcPr>
          <w:p w14:paraId="790882D5" w14:textId="77777777" w:rsidR="006C3BF8" w:rsidRPr="00E22561" w:rsidRDefault="006C3BF8" w:rsidP="006C3BF8"/>
        </w:tc>
        <w:tc>
          <w:tcPr>
            <w:tcW w:w="1667" w:type="dxa"/>
          </w:tcPr>
          <w:p w14:paraId="56901A7E" w14:textId="77777777" w:rsidR="006C3BF8" w:rsidRPr="00E22561" w:rsidRDefault="006C3BF8" w:rsidP="006C3BF8"/>
        </w:tc>
      </w:tr>
      <w:tr w:rsidR="006C3BF8" w:rsidRPr="00E22561" w14:paraId="44C008D0" w14:textId="77777777" w:rsidTr="006C3BF8">
        <w:tc>
          <w:tcPr>
            <w:tcW w:w="2121" w:type="dxa"/>
          </w:tcPr>
          <w:p w14:paraId="6B39B7EA" w14:textId="77777777" w:rsidR="006C3BF8" w:rsidRPr="00E22561" w:rsidRDefault="006C3BF8" w:rsidP="006C3BF8"/>
        </w:tc>
        <w:tc>
          <w:tcPr>
            <w:tcW w:w="5392" w:type="dxa"/>
            <w:vAlign w:val="bottom"/>
          </w:tcPr>
          <w:p w14:paraId="20516B8B" w14:textId="77777777" w:rsidR="006C3BF8" w:rsidRPr="00E22561" w:rsidRDefault="006C3BF8" w:rsidP="006C3BF8"/>
        </w:tc>
        <w:tc>
          <w:tcPr>
            <w:tcW w:w="1667" w:type="dxa"/>
          </w:tcPr>
          <w:p w14:paraId="6E977DBF" w14:textId="77777777" w:rsidR="006C3BF8" w:rsidRPr="00E22561" w:rsidRDefault="006C3BF8" w:rsidP="006C3BF8"/>
        </w:tc>
      </w:tr>
    </w:tbl>
    <w:p w14:paraId="161EFA4B" w14:textId="77777777" w:rsidR="006C3BF8" w:rsidRPr="00E22561" w:rsidRDefault="006C3BF8" w:rsidP="006C3BF8"/>
    <w:p w14:paraId="3D74C3D9" w14:textId="77777777" w:rsidR="006C3BF8" w:rsidRPr="00576ADF" w:rsidRDefault="006C3BF8" w:rsidP="006C3BF8">
      <w:r w:rsidRPr="00576ADF">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438A22F0" w14:textId="77777777" w:rsidR="006C3BF8" w:rsidRPr="005F2A80" w:rsidRDefault="006C3BF8" w:rsidP="004F642F"/>
    <w:p w14:paraId="256B397D" w14:textId="77777777" w:rsidR="004F642F" w:rsidRPr="004F642F" w:rsidRDefault="004F642F" w:rsidP="004F642F"/>
    <w:p w14:paraId="1D894442" w14:textId="77777777" w:rsidR="00844B25" w:rsidRDefault="00844B25">
      <w:r>
        <w:br w:type="page"/>
      </w:r>
    </w:p>
    <w:p w14:paraId="360C5545" w14:textId="77777777" w:rsidR="00844B25" w:rsidRPr="00E22561" w:rsidRDefault="00844B25" w:rsidP="00576ADF">
      <w:pPr>
        <w:pStyle w:val="Overskrift1"/>
        <w:ind w:left="1560" w:hanging="1560"/>
      </w:pPr>
      <w:bookmarkStart w:id="21" w:name="_Toc58501293"/>
      <w:r>
        <w:t>Opsjon på konsulentbistand</w:t>
      </w:r>
      <w:bookmarkEnd w:id="21"/>
      <w:r w:rsidRPr="00E22561">
        <w:t xml:space="preserve"> </w:t>
      </w:r>
    </w:p>
    <w:p w14:paraId="123001E0" w14:textId="77777777" w:rsidR="00BE1B10" w:rsidRDefault="00BE1B10" w:rsidP="00BE1B10"/>
    <w:p w14:paraId="56C49EA1" w14:textId="77777777" w:rsidR="00A76E73" w:rsidRPr="00A176B6" w:rsidRDefault="00A76E73" w:rsidP="00915C4D">
      <w:pPr>
        <w:pStyle w:val="Overskrift2"/>
        <w:numPr>
          <w:ilvl w:val="1"/>
          <w:numId w:val="15"/>
        </w:numPr>
      </w:pPr>
      <w:r w:rsidRPr="00A176B6">
        <w:t>Forbedringer og tilpasninger</w:t>
      </w:r>
    </w:p>
    <w:p w14:paraId="50065F6D" w14:textId="06A01A33" w:rsidR="00A76E73" w:rsidRPr="00576ADF" w:rsidRDefault="00A76E73" w:rsidP="00A76E73">
      <w:r w:rsidRPr="00576ADF">
        <w:t xml:space="preserve">Forsvaret kan ha behov for å kunne be om konsulentbistand til bruken </w:t>
      </w:r>
      <w:r w:rsidR="00C20BAB">
        <w:t>av løsningen</w:t>
      </w:r>
      <w:r w:rsidRPr="00576ADF">
        <w:t>. En leverandør til konsulenttjenestene må besitte nødvendig tilgangsrettigheter</w:t>
      </w:r>
      <w:r w:rsidR="00C20BAB">
        <w:t xml:space="preserve"> til løsningen.</w:t>
      </w:r>
      <w:r w:rsidRPr="00576ADF">
        <w:t xml:space="preserve"> </w:t>
      </w:r>
    </w:p>
    <w:p w14:paraId="1F87C9BE" w14:textId="77777777" w:rsidR="00A76E73" w:rsidRPr="00A176B6" w:rsidRDefault="00A76E73" w:rsidP="00A76E7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1134"/>
        <w:gridCol w:w="4536"/>
      </w:tblGrid>
      <w:tr w:rsidR="00A76E73" w:rsidRPr="00A176B6" w14:paraId="0A4DAFE6" w14:textId="77777777" w:rsidTr="004D2158">
        <w:tc>
          <w:tcPr>
            <w:tcW w:w="3794" w:type="dxa"/>
            <w:shd w:val="clear" w:color="auto" w:fill="C0C0C0"/>
          </w:tcPr>
          <w:p w14:paraId="37533C24" w14:textId="77777777" w:rsidR="00A76E73" w:rsidRPr="00A176B6" w:rsidRDefault="00A76E73" w:rsidP="004D2158">
            <w:pPr>
              <w:rPr>
                <w:b/>
              </w:rPr>
            </w:pPr>
            <w:r w:rsidRPr="00A176B6">
              <w:rPr>
                <w:b/>
              </w:rPr>
              <w:t>Forsvarets behov</w:t>
            </w:r>
          </w:p>
        </w:tc>
        <w:tc>
          <w:tcPr>
            <w:tcW w:w="1134" w:type="dxa"/>
            <w:shd w:val="clear" w:color="auto" w:fill="C0C0C0"/>
          </w:tcPr>
          <w:p w14:paraId="0F36FAD0" w14:textId="77777777" w:rsidR="00A76E73" w:rsidRPr="00A176B6" w:rsidRDefault="00A76E73" w:rsidP="004D2158">
            <w:pPr>
              <w:rPr>
                <w:b/>
              </w:rPr>
            </w:pPr>
            <w:r w:rsidRPr="00A176B6">
              <w:rPr>
                <w:b/>
              </w:rPr>
              <w:t>Oppfylt (Ja/Nei)</w:t>
            </w:r>
          </w:p>
        </w:tc>
        <w:tc>
          <w:tcPr>
            <w:tcW w:w="4536" w:type="dxa"/>
            <w:shd w:val="clear" w:color="auto" w:fill="C0C0C0"/>
          </w:tcPr>
          <w:p w14:paraId="4B40A6D9" w14:textId="77777777" w:rsidR="00A76E73" w:rsidRPr="00A176B6" w:rsidRDefault="00A76E73" w:rsidP="004D2158">
            <w:pPr>
              <w:rPr>
                <w:b/>
              </w:rPr>
            </w:pPr>
            <w:r w:rsidRPr="00A176B6">
              <w:rPr>
                <w:b/>
              </w:rPr>
              <w:t>Leverandørens kommentarer</w:t>
            </w:r>
          </w:p>
        </w:tc>
      </w:tr>
      <w:tr w:rsidR="00A76E73" w:rsidRPr="0049402A" w14:paraId="242B3D17" w14:textId="77777777" w:rsidTr="004D2158">
        <w:tc>
          <w:tcPr>
            <w:tcW w:w="3794" w:type="dxa"/>
          </w:tcPr>
          <w:p w14:paraId="6161AE98" w14:textId="5AF458DA" w:rsidR="00A76E73" w:rsidRPr="00576ADF" w:rsidRDefault="00A76E73" w:rsidP="004D2158">
            <w:r w:rsidRPr="00576ADF">
              <w:t xml:space="preserve">Forsvaret har behov for å kunne be om konsulentbistand til bruken </w:t>
            </w:r>
            <w:r w:rsidR="00C20BAB">
              <w:t>av løsningen.</w:t>
            </w:r>
          </w:p>
          <w:p w14:paraId="7B73E537" w14:textId="77777777" w:rsidR="00A76E73" w:rsidRPr="00576ADF" w:rsidRDefault="00A76E73" w:rsidP="004D2158"/>
        </w:tc>
        <w:tc>
          <w:tcPr>
            <w:tcW w:w="1134" w:type="dxa"/>
          </w:tcPr>
          <w:p w14:paraId="282D73AE" w14:textId="77777777" w:rsidR="00A76E73" w:rsidRPr="00A176B6" w:rsidRDefault="00A76E73" w:rsidP="004D2158">
            <w:pPr>
              <w:jc w:val="center"/>
              <w:rPr>
                <w:i/>
                <w:color w:val="0070C0"/>
              </w:rPr>
            </w:pPr>
          </w:p>
        </w:tc>
        <w:tc>
          <w:tcPr>
            <w:tcW w:w="4536" w:type="dxa"/>
          </w:tcPr>
          <w:p w14:paraId="72BBA80F" w14:textId="77777777" w:rsidR="00A76E73" w:rsidRPr="00A176B6" w:rsidRDefault="00A76E73" w:rsidP="004D2158"/>
        </w:tc>
      </w:tr>
    </w:tbl>
    <w:p w14:paraId="697CC38A" w14:textId="77777777" w:rsidR="00A76E73" w:rsidRDefault="00A76E73" w:rsidP="00A76E73"/>
    <w:p w14:paraId="72666796" w14:textId="77777777" w:rsidR="00A76E73" w:rsidRPr="00A176B6" w:rsidRDefault="00A76E73" w:rsidP="00915C4D">
      <w:pPr>
        <w:pStyle w:val="Overskrift2"/>
        <w:numPr>
          <w:ilvl w:val="1"/>
          <w:numId w:val="15"/>
        </w:numPr>
      </w:pPr>
      <w:r w:rsidRPr="00A176B6">
        <w:t>Opsjon: Varighet på konsulentbistand</w:t>
      </w:r>
    </w:p>
    <w:p w14:paraId="5DA0D941" w14:textId="458EFB41" w:rsidR="00A76E73" w:rsidRPr="00F52539" w:rsidRDefault="00A76E73" w:rsidP="00F52539">
      <w:r w:rsidRPr="00F52539">
        <w:t>Opsjonen på konsu</w:t>
      </w:r>
      <w:r w:rsidR="00C20BAB">
        <w:t>lentbistand har en varighet på 4</w:t>
      </w:r>
      <w:r w:rsidRPr="00F52539">
        <w:t xml:space="preserve"> (seks) år fra kontraktsoppstart med inntil 1 000 (tusen) timer i denne perioden, uavhengig av om den løpende tjenesten er terminert eller ikke. Vilkår er regulert av SSA-B som tas i bruk ved opsjonsutløsning.</w:t>
      </w:r>
    </w:p>
    <w:p w14:paraId="7EBB84E0" w14:textId="77777777" w:rsidR="00A76E73" w:rsidRPr="00576ADF" w:rsidRDefault="00A76E73" w:rsidP="00F52539"/>
    <w:tbl>
      <w:tblPr>
        <w:tblStyle w:val="Tabellrutenett"/>
        <w:tblW w:w="0" w:type="auto"/>
        <w:tblLook w:val="04A0" w:firstRow="1" w:lastRow="0" w:firstColumn="1" w:lastColumn="0" w:noHBand="0" w:noVBand="1"/>
      </w:tblPr>
      <w:tblGrid>
        <w:gridCol w:w="4535"/>
        <w:gridCol w:w="4527"/>
      </w:tblGrid>
      <w:tr w:rsidR="00A76E73" w:rsidRPr="00576ADF" w14:paraId="435B1C0B" w14:textId="77777777" w:rsidTr="004D2158">
        <w:tc>
          <w:tcPr>
            <w:tcW w:w="4606" w:type="dxa"/>
          </w:tcPr>
          <w:p w14:paraId="7AE585A6" w14:textId="77777777" w:rsidR="00A76E73" w:rsidRPr="00576ADF" w:rsidRDefault="00A76E73" w:rsidP="004D2158">
            <w:pPr>
              <w:outlineLvl w:val="0"/>
            </w:pPr>
            <w:r w:rsidRPr="00576ADF">
              <w:t>Leverandørens timepriser ved bistand</w:t>
            </w:r>
          </w:p>
        </w:tc>
        <w:tc>
          <w:tcPr>
            <w:tcW w:w="4606" w:type="dxa"/>
          </w:tcPr>
          <w:p w14:paraId="5245304F" w14:textId="1E570792" w:rsidR="00A76E73" w:rsidRPr="00576ADF" w:rsidRDefault="00A76E73" w:rsidP="002B772C">
            <w:pPr>
              <w:outlineLvl w:val="0"/>
              <w:rPr>
                <w:i/>
              </w:rPr>
            </w:pPr>
            <w:r w:rsidRPr="00576ADF">
              <w:rPr>
                <w:i/>
              </w:rPr>
              <w:t xml:space="preserve">leverandør oppgir timepriser i </w:t>
            </w:r>
            <w:r w:rsidR="002B772C">
              <w:rPr>
                <w:i/>
              </w:rPr>
              <w:t>bilag  6</w:t>
            </w:r>
          </w:p>
        </w:tc>
      </w:tr>
    </w:tbl>
    <w:p w14:paraId="194FA791" w14:textId="77777777" w:rsidR="00A76E73" w:rsidRPr="00A176B6" w:rsidRDefault="00A76E73" w:rsidP="00F52539"/>
    <w:p w14:paraId="1FDC29CA" w14:textId="77777777" w:rsidR="00582873" w:rsidRPr="00BE1B10" w:rsidRDefault="00582873" w:rsidP="00A76E73"/>
    <w:sectPr w:rsidR="00582873" w:rsidRPr="00BE1B10"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8B697" w14:textId="77777777" w:rsidR="00870271" w:rsidRDefault="00870271" w:rsidP="00EE6CD2">
      <w:r>
        <w:separator/>
      </w:r>
    </w:p>
  </w:endnote>
  <w:endnote w:type="continuationSeparator" w:id="0">
    <w:p w14:paraId="10E674E0" w14:textId="77777777" w:rsidR="00870271" w:rsidRDefault="00870271"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78113" w14:textId="12447193" w:rsidR="00EE79CC" w:rsidRPr="002D6B0C" w:rsidRDefault="00EE79CC"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7B567A">
      <w:rPr>
        <w:noProof/>
        <w:sz w:val="20"/>
        <w:szCs w:val="20"/>
      </w:rPr>
      <w:t>5</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7B567A">
      <w:rPr>
        <w:rStyle w:val="Sidetall"/>
        <w:noProof/>
        <w:sz w:val="20"/>
        <w:szCs w:val="20"/>
      </w:rPr>
      <w:t>21</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28E78" w14:textId="77777777" w:rsidR="00870271" w:rsidRDefault="00870271" w:rsidP="00EE6CD2">
      <w:r>
        <w:separator/>
      </w:r>
    </w:p>
  </w:footnote>
  <w:footnote w:type="continuationSeparator" w:id="0">
    <w:p w14:paraId="49742177" w14:textId="77777777" w:rsidR="00870271" w:rsidRDefault="00870271"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D5CEC" w14:textId="77777777" w:rsidR="00EE79CC" w:rsidRDefault="00EE79CC">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85CBC" w14:textId="77777777" w:rsidR="00EE79CC" w:rsidRDefault="00EE79CC">
    <w:pPr>
      <w:pStyle w:val="Topptekst"/>
    </w:pPr>
    <w:r>
      <w:rPr>
        <w:rFonts w:ascii="Calibri" w:hAnsi="Calibri"/>
        <w:sz w:val="20"/>
        <w:szCs w:val="20"/>
      </w:rPr>
      <w:t xml:space="preserve">Bilag til SSA-L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65526" w14:textId="77777777" w:rsidR="00EE79CC" w:rsidRDefault="00EE79CC">
    <w:pPr>
      <w:pStyle w:val="Topptekst"/>
    </w:pPr>
    <w:r>
      <w:rPr>
        <w:rFonts w:ascii="Calibri" w:hAnsi="Calibri"/>
        <w:sz w:val="20"/>
        <w:szCs w:val="20"/>
      </w:rPr>
      <w:t>Bilag til SSA-L</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1549D" w14:textId="77777777" w:rsidR="00EE79CC" w:rsidRDefault="00EE79CC">
    <w:pPr>
      <w:pStyle w:val="Topptekst"/>
    </w:pPr>
    <w:r>
      <w:rPr>
        <w:rFonts w:ascii="Calibri" w:hAnsi="Calibri"/>
        <w:sz w:val="20"/>
        <w:szCs w:val="20"/>
      </w:rPr>
      <w:t xml:space="preserve">Bilag til SSA-L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4D489" w14:textId="77777777" w:rsidR="00EE79CC" w:rsidRDefault="00EE79CC">
    <w:pPr>
      <w:pStyle w:val="Topptekst"/>
    </w:pPr>
    <w:r>
      <w:rPr>
        <w:rFonts w:ascii="Calibri" w:hAnsi="Calibri"/>
        <w:sz w:val="20"/>
        <w:szCs w:val="20"/>
      </w:rPr>
      <w:t>Bilag til SSA-L – bilag 8</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C45BE" w14:textId="77777777" w:rsidR="00EE79CC" w:rsidRDefault="00EE79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0BD2"/>
    <w:multiLevelType w:val="hybridMultilevel"/>
    <w:tmpl w:val="3CDADD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DD4701"/>
    <w:multiLevelType w:val="hybridMultilevel"/>
    <w:tmpl w:val="C7CA177C"/>
    <w:lvl w:ilvl="0" w:tplc="04140001">
      <w:start w:val="1"/>
      <w:numFmt w:val="bullet"/>
      <w:lvlText w:val=""/>
      <w:lvlJc w:val="left"/>
      <w:pPr>
        <w:tabs>
          <w:tab w:val="num" w:pos="720"/>
        </w:tabs>
        <w:ind w:left="720" w:hanging="360"/>
      </w:pPr>
      <w:rPr>
        <w:rFonts w:ascii="Symbol" w:hAnsi="Symbol" w:hint="default"/>
      </w:rPr>
    </w:lvl>
    <w:lvl w:ilvl="1" w:tplc="623AEA4C">
      <w:start w:val="1"/>
      <w:numFmt w:val="bullet"/>
      <w:pStyle w:val="Progpunkt"/>
      <w:lvlText w:val=""/>
      <w:lvlJc w:val="left"/>
      <w:pPr>
        <w:tabs>
          <w:tab w:val="num" w:pos="1363"/>
        </w:tabs>
        <w:ind w:left="1363" w:hanging="283"/>
      </w:pPr>
      <w:rPr>
        <w:rFonts w:ascii="Symbol" w:hAnsi="Symbol" w:cs="Times New Roman" w:hint="default"/>
        <w:sz w:val="16"/>
        <w:szCs w:val="16"/>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C64831"/>
    <w:multiLevelType w:val="multilevel"/>
    <w:tmpl w:val="7BD4FD76"/>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4B635D"/>
    <w:multiLevelType w:val="multilevel"/>
    <w:tmpl w:val="2BB6708C"/>
    <w:lvl w:ilvl="0">
      <w:start w:val="6"/>
      <w:numFmt w:val="decimal"/>
      <w:lvlText w:val="%1"/>
      <w:lvlJc w:val="left"/>
      <w:pPr>
        <w:ind w:left="360" w:hanging="360"/>
      </w:pPr>
      <w:rPr>
        <w:rFonts w:hint="default"/>
      </w:rPr>
    </w:lvl>
    <w:lvl w:ilvl="1">
      <w:start w:val="1"/>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400" w:hanging="180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960" w:hanging="2160"/>
      </w:pPr>
      <w:rPr>
        <w:rFonts w:hint="default"/>
      </w:rPr>
    </w:lvl>
  </w:abstractNum>
  <w:abstractNum w:abstractNumId="4" w15:restartNumberingAfterBreak="0">
    <w:nsid w:val="175004BF"/>
    <w:multiLevelType w:val="multilevel"/>
    <w:tmpl w:val="812C0392"/>
    <w:lvl w:ilvl="0">
      <w:start w:val="1"/>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7B942D4"/>
    <w:multiLevelType w:val="hybridMultilevel"/>
    <w:tmpl w:val="A7DE84C8"/>
    <w:lvl w:ilvl="0" w:tplc="EAD6CCB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03A11E7"/>
    <w:multiLevelType w:val="multilevel"/>
    <w:tmpl w:val="E720506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82836AE"/>
    <w:multiLevelType w:val="hybridMultilevel"/>
    <w:tmpl w:val="A23EC0FC"/>
    <w:lvl w:ilvl="0" w:tplc="3334A5BC">
      <w:start w:val="1"/>
      <w:numFmt w:val="decimal"/>
      <w:pStyle w:val="Overskrift2"/>
      <w:lvlText w:val="%1.2"/>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C7E1F75"/>
    <w:multiLevelType w:val="hybridMultilevel"/>
    <w:tmpl w:val="52A05076"/>
    <w:lvl w:ilvl="0" w:tplc="AF420B78">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E286AC3"/>
    <w:multiLevelType w:val="multilevel"/>
    <w:tmpl w:val="FCCE0F6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36552508"/>
    <w:multiLevelType w:val="multilevel"/>
    <w:tmpl w:val="C48009A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390121"/>
    <w:multiLevelType w:val="hybridMultilevel"/>
    <w:tmpl w:val="FC40A60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3F0A1F16"/>
    <w:multiLevelType w:val="multilevel"/>
    <w:tmpl w:val="7BDADBA6"/>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5836E34"/>
    <w:multiLevelType w:val="hybridMultilevel"/>
    <w:tmpl w:val="3412ED06"/>
    <w:lvl w:ilvl="0" w:tplc="5BFAED42">
      <w:start w:val="1"/>
      <w:numFmt w:val="decimal"/>
      <w:pStyle w:val="Overskrift3"/>
      <w:lvlText w:val="6.7.%1"/>
      <w:lvlJc w:val="left"/>
      <w:pPr>
        <w:ind w:left="720" w:hanging="360"/>
      </w:pPr>
      <w:rPr>
        <w:rFonts w:cs="Times New Roman"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5101069"/>
    <w:multiLevelType w:val="hybridMultilevel"/>
    <w:tmpl w:val="161CB20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9A1A34"/>
    <w:multiLevelType w:val="multilevel"/>
    <w:tmpl w:val="FA32EEF4"/>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6BB26BBC"/>
    <w:multiLevelType w:val="multilevel"/>
    <w:tmpl w:val="FCCE0F64"/>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0373A11"/>
    <w:multiLevelType w:val="multilevel"/>
    <w:tmpl w:val="C48009A2"/>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0ED0B8D"/>
    <w:multiLevelType w:val="multilevel"/>
    <w:tmpl w:val="8902A840"/>
    <w:lvl w:ilvl="0">
      <w:start w:val="5"/>
      <w:numFmt w:val="decimal"/>
      <w:lvlText w:val="%1"/>
      <w:lvlJc w:val="left"/>
      <w:pPr>
        <w:ind w:left="360" w:hanging="360"/>
      </w:pPr>
      <w:rPr>
        <w:rFonts w:hint="default"/>
      </w:rPr>
    </w:lvl>
    <w:lvl w:ilvl="1">
      <w:start w:val="2"/>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400" w:hanging="180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960" w:hanging="2160"/>
      </w:pPr>
      <w:rPr>
        <w:rFonts w:hint="default"/>
      </w:rPr>
    </w:lvl>
  </w:abstractNum>
  <w:abstractNum w:abstractNumId="21" w15:restartNumberingAfterBreak="0">
    <w:nsid w:val="779C65FF"/>
    <w:multiLevelType w:val="hybridMultilevel"/>
    <w:tmpl w:val="DF520E80"/>
    <w:lvl w:ilvl="0" w:tplc="1DD01514">
      <w:start w:val="1"/>
      <w:numFmt w:val="decimal"/>
      <w:pStyle w:val="Overskrift1"/>
      <w:lvlText w:val=" Bilag %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7C1E69B3"/>
    <w:multiLevelType w:val="multilevel"/>
    <w:tmpl w:val="AEC2DE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
  </w:num>
  <w:num w:numId="3">
    <w:abstractNumId w:val="8"/>
  </w:num>
  <w:num w:numId="4">
    <w:abstractNumId w:val="11"/>
  </w:num>
  <w:num w:numId="5">
    <w:abstractNumId w:val="21"/>
  </w:num>
  <w:num w:numId="6">
    <w:abstractNumId w:val="9"/>
  </w:num>
  <w:num w:numId="7">
    <w:abstractNumId w:val="20"/>
  </w:num>
  <w:num w:numId="8">
    <w:abstractNumId w:val="18"/>
  </w:num>
  <w:num w:numId="9">
    <w:abstractNumId w:val="7"/>
  </w:num>
  <w:num w:numId="10">
    <w:abstractNumId w:val="3"/>
  </w:num>
  <w:num w:numId="11">
    <w:abstractNumId w:val="14"/>
  </w:num>
  <w:num w:numId="12">
    <w:abstractNumId w:val="6"/>
  </w:num>
  <w:num w:numId="13">
    <w:abstractNumId w:val="10"/>
  </w:num>
  <w:num w:numId="14">
    <w:abstractNumId w:val="19"/>
  </w:num>
  <w:num w:numId="15">
    <w:abstractNumId w:val="2"/>
  </w:num>
  <w:num w:numId="16">
    <w:abstractNumId w:val="16"/>
  </w:num>
  <w:num w:numId="17">
    <w:abstractNumId w:val="5"/>
  </w:num>
  <w:num w:numId="18">
    <w:abstractNumId w:val="0"/>
  </w:num>
  <w:num w:numId="19">
    <w:abstractNumId w:val="17"/>
  </w:num>
  <w:num w:numId="20">
    <w:abstractNumId w:val="13"/>
  </w:num>
  <w:num w:numId="21">
    <w:abstractNumId w:val="22"/>
  </w:num>
  <w:num w:numId="22">
    <w:abstractNumId w:val="4"/>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nb-NO" w:vendorID="64" w:dllVersion="6" w:nlCheck="1" w:checkStyle="0"/>
  <w:activeWritingStyle w:appName="MSWord" w:lang="nb-NO" w:vendorID="64" w:dllVersion="0" w:nlCheck="1" w:checkStyle="0"/>
  <w:activeWritingStyle w:appName="MSWord" w:lang="nb-NO" w:vendorID="64" w:dllVersion="131078" w:nlCheck="1" w:checkStyle="0"/>
  <w:proofState w:spelling="clean" w:grammar="clean"/>
  <w:doNotTrackFormatting/>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CD2"/>
    <w:rsid w:val="000011EE"/>
    <w:rsid w:val="000012DD"/>
    <w:rsid w:val="00005369"/>
    <w:rsid w:val="000055C2"/>
    <w:rsid w:val="00005F5F"/>
    <w:rsid w:val="00007284"/>
    <w:rsid w:val="000072EB"/>
    <w:rsid w:val="00012353"/>
    <w:rsid w:val="00013083"/>
    <w:rsid w:val="0001424B"/>
    <w:rsid w:val="00015AA6"/>
    <w:rsid w:val="00024534"/>
    <w:rsid w:val="000253C3"/>
    <w:rsid w:val="00030D10"/>
    <w:rsid w:val="00034A68"/>
    <w:rsid w:val="000360BF"/>
    <w:rsid w:val="00037555"/>
    <w:rsid w:val="00037DF4"/>
    <w:rsid w:val="000422E9"/>
    <w:rsid w:val="00042E04"/>
    <w:rsid w:val="000443BF"/>
    <w:rsid w:val="00046F7D"/>
    <w:rsid w:val="00051814"/>
    <w:rsid w:val="00062C43"/>
    <w:rsid w:val="000647B5"/>
    <w:rsid w:val="0006635E"/>
    <w:rsid w:val="00067DA3"/>
    <w:rsid w:val="00070CE4"/>
    <w:rsid w:val="00071BF6"/>
    <w:rsid w:val="00071D01"/>
    <w:rsid w:val="000727FE"/>
    <w:rsid w:val="00072D74"/>
    <w:rsid w:val="00073DF4"/>
    <w:rsid w:val="0007456F"/>
    <w:rsid w:val="00081C9F"/>
    <w:rsid w:val="00081D78"/>
    <w:rsid w:val="0008292D"/>
    <w:rsid w:val="000840D2"/>
    <w:rsid w:val="000B4028"/>
    <w:rsid w:val="000C26EA"/>
    <w:rsid w:val="000D1269"/>
    <w:rsid w:val="000D21A1"/>
    <w:rsid w:val="000D2C52"/>
    <w:rsid w:val="000D7CA2"/>
    <w:rsid w:val="000E12B1"/>
    <w:rsid w:val="000E59FA"/>
    <w:rsid w:val="000E66E5"/>
    <w:rsid w:val="000F2BBC"/>
    <w:rsid w:val="000F2D06"/>
    <w:rsid w:val="000F4931"/>
    <w:rsid w:val="000F749E"/>
    <w:rsid w:val="00102887"/>
    <w:rsid w:val="001039FF"/>
    <w:rsid w:val="001104BE"/>
    <w:rsid w:val="001135C8"/>
    <w:rsid w:val="0011579A"/>
    <w:rsid w:val="00116ED8"/>
    <w:rsid w:val="001215BA"/>
    <w:rsid w:val="001251CA"/>
    <w:rsid w:val="0012656F"/>
    <w:rsid w:val="00126D47"/>
    <w:rsid w:val="00132454"/>
    <w:rsid w:val="001378BE"/>
    <w:rsid w:val="00137C94"/>
    <w:rsid w:val="00141785"/>
    <w:rsid w:val="00142F91"/>
    <w:rsid w:val="0014346F"/>
    <w:rsid w:val="00143883"/>
    <w:rsid w:val="001439CB"/>
    <w:rsid w:val="00147245"/>
    <w:rsid w:val="001513DA"/>
    <w:rsid w:val="00153383"/>
    <w:rsid w:val="001557DA"/>
    <w:rsid w:val="0016289F"/>
    <w:rsid w:val="00165135"/>
    <w:rsid w:val="00165A08"/>
    <w:rsid w:val="001702FC"/>
    <w:rsid w:val="00174CCC"/>
    <w:rsid w:val="0017522B"/>
    <w:rsid w:val="0017696C"/>
    <w:rsid w:val="00176BAA"/>
    <w:rsid w:val="00176D97"/>
    <w:rsid w:val="001806E5"/>
    <w:rsid w:val="00180725"/>
    <w:rsid w:val="00180DA7"/>
    <w:rsid w:val="00183804"/>
    <w:rsid w:val="00185EE9"/>
    <w:rsid w:val="00186C3C"/>
    <w:rsid w:val="00187865"/>
    <w:rsid w:val="0019096F"/>
    <w:rsid w:val="001917D8"/>
    <w:rsid w:val="0019224C"/>
    <w:rsid w:val="0019367D"/>
    <w:rsid w:val="001A27B7"/>
    <w:rsid w:val="001A2D58"/>
    <w:rsid w:val="001A52EE"/>
    <w:rsid w:val="001A5370"/>
    <w:rsid w:val="001A740F"/>
    <w:rsid w:val="001C0033"/>
    <w:rsid w:val="001C2174"/>
    <w:rsid w:val="001C3364"/>
    <w:rsid w:val="001C4913"/>
    <w:rsid w:val="001C6160"/>
    <w:rsid w:val="001D2C15"/>
    <w:rsid w:val="001D538E"/>
    <w:rsid w:val="001D6EBA"/>
    <w:rsid w:val="001E10DE"/>
    <w:rsid w:val="001E556E"/>
    <w:rsid w:val="001F2D48"/>
    <w:rsid w:val="00205EB9"/>
    <w:rsid w:val="00212D41"/>
    <w:rsid w:val="00214A46"/>
    <w:rsid w:val="00223591"/>
    <w:rsid w:val="00224C9F"/>
    <w:rsid w:val="00230217"/>
    <w:rsid w:val="00230CD8"/>
    <w:rsid w:val="00230F4A"/>
    <w:rsid w:val="00232C3B"/>
    <w:rsid w:val="0023716C"/>
    <w:rsid w:val="002405E5"/>
    <w:rsid w:val="0024061B"/>
    <w:rsid w:val="00242F73"/>
    <w:rsid w:val="002443F8"/>
    <w:rsid w:val="00245DFC"/>
    <w:rsid w:val="00251A10"/>
    <w:rsid w:val="0025265F"/>
    <w:rsid w:val="0025266B"/>
    <w:rsid w:val="00253019"/>
    <w:rsid w:val="0025401B"/>
    <w:rsid w:val="002554F2"/>
    <w:rsid w:val="00262EFF"/>
    <w:rsid w:val="00271F2D"/>
    <w:rsid w:val="002733FF"/>
    <w:rsid w:val="0027696E"/>
    <w:rsid w:val="0028307D"/>
    <w:rsid w:val="00291F31"/>
    <w:rsid w:val="00292FBF"/>
    <w:rsid w:val="002A3CAC"/>
    <w:rsid w:val="002A59C4"/>
    <w:rsid w:val="002A6AC9"/>
    <w:rsid w:val="002B1623"/>
    <w:rsid w:val="002B3856"/>
    <w:rsid w:val="002B772C"/>
    <w:rsid w:val="002C0CB2"/>
    <w:rsid w:val="002C2021"/>
    <w:rsid w:val="002D2E20"/>
    <w:rsid w:val="002D68A5"/>
    <w:rsid w:val="002D6B0C"/>
    <w:rsid w:val="002D78FD"/>
    <w:rsid w:val="002E406E"/>
    <w:rsid w:val="002E4204"/>
    <w:rsid w:val="002E4488"/>
    <w:rsid w:val="002F2F27"/>
    <w:rsid w:val="002F3E3C"/>
    <w:rsid w:val="002F72F3"/>
    <w:rsid w:val="002F73DC"/>
    <w:rsid w:val="002F7AD9"/>
    <w:rsid w:val="00301A5F"/>
    <w:rsid w:val="00305219"/>
    <w:rsid w:val="003061F0"/>
    <w:rsid w:val="003100FE"/>
    <w:rsid w:val="00312727"/>
    <w:rsid w:val="00313D58"/>
    <w:rsid w:val="003149C7"/>
    <w:rsid w:val="003171D3"/>
    <w:rsid w:val="00320776"/>
    <w:rsid w:val="003216FA"/>
    <w:rsid w:val="003236C8"/>
    <w:rsid w:val="00326EFB"/>
    <w:rsid w:val="0032796E"/>
    <w:rsid w:val="00327D9E"/>
    <w:rsid w:val="00330D47"/>
    <w:rsid w:val="003422D8"/>
    <w:rsid w:val="003442C2"/>
    <w:rsid w:val="00344CD1"/>
    <w:rsid w:val="00356145"/>
    <w:rsid w:val="00362094"/>
    <w:rsid w:val="003652B3"/>
    <w:rsid w:val="00370063"/>
    <w:rsid w:val="00371FFC"/>
    <w:rsid w:val="003730C8"/>
    <w:rsid w:val="00374743"/>
    <w:rsid w:val="00375932"/>
    <w:rsid w:val="003821BA"/>
    <w:rsid w:val="00383BD3"/>
    <w:rsid w:val="00385473"/>
    <w:rsid w:val="00391E18"/>
    <w:rsid w:val="00393199"/>
    <w:rsid w:val="00393B8A"/>
    <w:rsid w:val="00396851"/>
    <w:rsid w:val="00397A61"/>
    <w:rsid w:val="003A7E1F"/>
    <w:rsid w:val="003B01A8"/>
    <w:rsid w:val="003B7B78"/>
    <w:rsid w:val="003C035B"/>
    <w:rsid w:val="003C2675"/>
    <w:rsid w:val="003C4080"/>
    <w:rsid w:val="003C42FD"/>
    <w:rsid w:val="003D1E42"/>
    <w:rsid w:val="003D43B1"/>
    <w:rsid w:val="003D7E3E"/>
    <w:rsid w:val="003E1862"/>
    <w:rsid w:val="003E2BC3"/>
    <w:rsid w:val="003E7D7C"/>
    <w:rsid w:val="003F292F"/>
    <w:rsid w:val="003F3ECE"/>
    <w:rsid w:val="003F5DEA"/>
    <w:rsid w:val="003F5EC5"/>
    <w:rsid w:val="003F647C"/>
    <w:rsid w:val="003F6D0D"/>
    <w:rsid w:val="003F6ED9"/>
    <w:rsid w:val="00401BAC"/>
    <w:rsid w:val="00401D18"/>
    <w:rsid w:val="00407F4F"/>
    <w:rsid w:val="004114C0"/>
    <w:rsid w:val="0041175A"/>
    <w:rsid w:val="00411E32"/>
    <w:rsid w:val="00414B0A"/>
    <w:rsid w:val="00421C02"/>
    <w:rsid w:val="00423DB5"/>
    <w:rsid w:val="00423DF0"/>
    <w:rsid w:val="00424DB7"/>
    <w:rsid w:val="004250C1"/>
    <w:rsid w:val="00425F2C"/>
    <w:rsid w:val="00432CE8"/>
    <w:rsid w:val="00433FA8"/>
    <w:rsid w:val="00435B5F"/>
    <w:rsid w:val="00435CC4"/>
    <w:rsid w:val="004363C4"/>
    <w:rsid w:val="00436758"/>
    <w:rsid w:val="00436BB1"/>
    <w:rsid w:val="0044010C"/>
    <w:rsid w:val="0044433C"/>
    <w:rsid w:val="00445DAF"/>
    <w:rsid w:val="00447E02"/>
    <w:rsid w:val="004523EB"/>
    <w:rsid w:val="00452696"/>
    <w:rsid w:val="00454902"/>
    <w:rsid w:val="00456B4F"/>
    <w:rsid w:val="00457802"/>
    <w:rsid w:val="004612CB"/>
    <w:rsid w:val="00462244"/>
    <w:rsid w:val="00466610"/>
    <w:rsid w:val="00466DFE"/>
    <w:rsid w:val="00466FFC"/>
    <w:rsid w:val="00474E16"/>
    <w:rsid w:val="00475704"/>
    <w:rsid w:val="004777AA"/>
    <w:rsid w:val="00486886"/>
    <w:rsid w:val="004932CB"/>
    <w:rsid w:val="00494C39"/>
    <w:rsid w:val="00495324"/>
    <w:rsid w:val="004A4E7C"/>
    <w:rsid w:val="004A5268"/>
    <w:rsid w:val="004A56A2"/>
    <w:rsid w:val="004A63F7"/>
    <w:rsid w:val="004B03AA"/>
    <w:rsid w:val="004B37DE"/>
    <w:rsid w:val="004B69FB"/>
    <w:rsid w:val="004C249E"/>
    <w:rsid w:val="004C2DEE"/>
    <w:rsid w:val="004C2FD6"/>
    <w:rsid w:val="004C4802"/>
    <w:rsid w:val="004C5546"/>
    <w:rsid w:val="004D0EAE"/>
    <w:rsid w:val="004D2153"/>
    <w:rsid w:val="004D2158"/>
    <w:rsid w:val="004E42B1"/>
    <w:rsid w:val="004F09D4"/>
    <w:rsid w:val="004F1740"/>
    <w:rsid w:val="004F1838"/>
    <w:rsid w:val="004F4E2E"/>
    <w:rsid w:val="004F642F"/>
    <w:rsid w:val="004F75DC"/>
    <w:rsid w:val="00507DDD"/>
    <w:rsid w:val="005130C2"/>
    <w:rsid w:val="00521AE3"/>
    <w:rsid w:val="00521C9E"/>
    <w:rsid w:val="00523331"/>
    <w:rsid w:val="00530805"/>
    <w:rsid w:val="00530B4A"/>
    <w:rsid w:val="005341E1"/>
    <w:rsid w:val="00536C39"/>
    <w:rsid w:val="00540AC5"/>
    <w:rsid w:val="005418DE"/>
    <w:rsid w:val="00542478"/>
    <w:rsid w:val="00545FA0"/>
    <w:rsid w:val="005477D8"/>
    <w:rsid w:val="005502A3"/>
    <w:rsid w:val="0055120A"/>
    <w:rsid w:val="00553731"/>
    <w:rsid w:val="005619BC"/>
    <w:rsid w:val="00563A38"/>
    <w:rsid w:val="00563FAF"/>
    <w:rsid w:val="005723D7"/>
    <w:rsid w:val="00572627"/>
    <w:rsid w:val="00576ADF"/>
    <w:rsid w:val="0058159A"/>
    <w:rsid w:val="00582873"/>
    <w:rsid w:val="0058397D"/>
    <w:rsid w:val="005841C0"/>
    <w:rsid w:val="00587DC8"/>
    <w:rsid w:val="0059256C"/>
    <w:rsid w:val="00592679"/>
    <w:rsid w:val="005A52F7"/>
    <w:rsid w:val="005B16AF"/>
    <w:rsid w:val="005B1C38"/>
    <w:rsid w:val="005B451A"/>
    <w:rsid w:val="005B5174"/>
    <w:rsid w:val="005B7755"/>
    <w:rsid w:val="005C154E"/>
    <w:rsid w:val="005C6CA4"/>
    <w:rsid w:val="005D1537"/>
    <w:rsid w:val="005D679F"/>
    <w:rsid w:val="005D7002"/>
    <w:rsid w:val="005E3E85"/>
    <w:rsid w:val="005E5B2D"/>
    <w:rsid w:val="005F055F"/>
    <w:rsid w:val="005F2A80"/>
    <w:rsid w:val="005F66F7"/>
    <w:rsid w:val="005F6726"/>
    <w:rsid w:val="00602809"/>
    <w:rsid w:val="006075ED"/>
    <w:rsid w:val="00611149"/>
    <w:rsid w:val="0061120B"/>
    <w:rsid w:val="00614158"/>
    <w:rsid w:val="00614BCD"/>
    <w:rsid w:val="006168EE"/>
    <w:rsid w:val="00622586"/>
    <w:rsid w:val="00625DB0"/>
    <w:rsid w:val="00631648"/>
    <w:rsid w:val="00631AEE"/>
    <w:rsid w:val="00631C26"/>
    <w:rsid w:val="006350F5"/>
    <w:rsid w:val="00644309"/>
    <w:rsid w:val="00644F12"/>
    <w:rsid w:val="00646485"/>
    <w:rsid w:val="006466A0"/>
    <w:rsid w:val="00651689"/>
    <w:rsid w:val="006542B8"/>
    <w:rsid w:val="00656A6E"/>
    <w:rsid w:val="00656D8F"/>
    <w:rsid w:val="00661DA5"/>
    <w:rsid w:val="00662994"/>
    <w:rsid w:val="0067261D"/>
    <w:rsid w:val="00672633"/>
    <w:rsid w:val="00674E85"/>
    <w:rsid w:val="0067544C"/>
    <w:rsid w:val="006761C8"/>
    <w:rsid w:val="00677883"/>
    <w:rsid w:val="00677B75"/>
    <w:rsid w:val="006804A9"/>
    <w:rsid w:val="00682FA9"/>
    <w:rsid w:val="00696C5B"/>
    <w:rsid w:val="006A069A"/>
    <w:rsid w:val="006A3C15"/>
    <w:rsid w:val="006A67A7"/>
    <w:rsid w:val="006B09E0"/>
    <w:rsid w:val="006B4341"/>
    <w:rsid w:val="006B6256"/>
    <w:rsid w:val="006B6302"/>
    <w:rsid w:val="006C12B9"/>
    <w:rsid w:val="006C2ACB"/>
    <w:rsid w:val="006C3BF8"/>
    <w:rsid w:val="006C607B"/>
    <w:rsid w:val="006C7273"/>
    <w:rsid w:val="006D11CD"/>
    <w:rsid w:val="006D18D6"/>
    <w:rsid w:val="006D276E"/>
    <w:rsid w:val="006D535E"/>
    <w:rsid w:val="006E0B6E"/>
    <w:rsid w:val="006E113A"/>
    <w:rsid w:val="006E2B00"/>
    <w:rsid w:val="006E645B"/>
    <w:rsid w:val="006E6532"/>
    <w:rsid w:val="006F02BE"/>
    <w:rsid w:val="006F1FD4"/>
    <w:rsid w:val="006F78E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078E"/>
    <w:rsid w:val="00745363"/>
    <w:rsid w:val="00751EFD"/>
    <w:rsid w:val="007627B8"/>
    <w:rsid w:val="00766C08"/>
    <w:rsid w:val="00770090"/>
    <w:rsid w:val="00773626"/>
    <w:rsid w:val="00774E71"/>
    <w:rsid w:val="00776CEB"/>
    <w:rsid w:val="007835CA"/>
    <w:rsid w:val="00790CBB"/>
    <w:rsid w:val="00792296"/>
    <w:rsid w:val="00792768"/>
    <w:rsid w:val="00795383"/>
    <w:rsid w:val="007A15A1"/>
    <w:rsid w:val="007A1CB7"/>
    <w:rsid w:val="007A420D"/>
    <w:rsid w:val="007A6F63"/>
    <w:rsid w:val="007B4867"/>
    <w:rsid w:val="007B567A"/>
    <w:rsid w:val="007B69E2"/>
    <w:rsid w:val="007B7EC7"/>
    <w:rsid w:val="007C57D5"/>
    <w:rsid w:val="007D541D"/>
    <w:rsid w:val="007D7435"/>
    <w:rsid w:val="007E02D1"/>
    <w:rsid w:val="007E0AA9"/>
    <w:rsid w:val="007E2449"/>
    <w:rsid w:val="007F0FE9"/>
    <w:rsid w:val="007F33C0"/>
    <w:rsid w:val="007F7FB0"/>
    <w:rsid w:val="00800CBF"/>
    <w:rsid w:val="0080224E"/>
    <w:rsid w:val="0080435D"/>
    <w:rsid w:val="00804C4F"/>
    <w:rsid w:val="00804E51"/>
    <w:rsid w:val="0081123B"/>
    <w:rsid w:val="008131CB"/>
    <w:rsid w:val="00814778"/>
    <w:rsid w:val="008152B0"/>
    <w:rsid w:val="00816BFA"/>
    <w:rsid w:val="00826C94"/>
    <w:rsid w:val="00830EBE"/>
    <w:rsid w:val="00830FE7"/>
    <w:rsid w:val="00832F8F"/>
    <w:rsid w:val="008333B3"/>
    <w:rsid w:val="008352BC"/>
    <w:rsid w:val="0084032F"/>
    <w:rsid w:val="00842FDD"/>
    <w:rsid w:val="00844B25"/>
    <w:rsid w:val="0086349C"/>
    <w:rsid w:val="008646B3"/>
    <w:rsid w:val="008655DA"/>
    <w:rsid w:val="0086699F"/>
    <w:rsid w:val="00870271"/>
    <w:rsid w:val="0087185B"/>
    <w:rsid w:val="00872948"/>
    <w:rsid w:val="0087471C"/>
    <w:rsid w:val="00875108"/>
    <w:rsid w:val="008832A4"/>
    <w:rsid w:val="0088511D"/>
    <w:rsid w:val="008866E8"/>
    <w:rsid w:val="00892C2E"/>
    <w:rsid w:val="00892CA1"/>
    <w:rsid w:val="00893E2F"/>
    <w:rsid w:val="008966B7"/>
    <w:rsid w:val="00896EDA"/>
    <w:rsid w:val="008A0CEA"/>
    <w:rsid w:val="008A12BE"/>
    <w:rsid w:val="008A2030"/>
    <w:rsid w:val="008A5757"/>
    <w:rsid w:val="008B2098"/>
    <w:rsid w:val="008B2281"/>
    <w:rsid w:val="008B3C57"/>
    <w:rsid w:val="008B591B"/>
    <w:rsid w:val="008C1A46"/>
    <w:rsid w:val="008C4C4A"/>
    <w:rsid w:val="008C7CE4"/>
    <w:rsid w:val="008D2600"/>
    <w:rsid w:val="008D568D"/>
    <w:rsid w:val="008E410E"/>
    <w:rsid w:val="008E4467"/>
    <w:rsid w:val="008E6E7F"/>
    <w:rsid w:val="008E7677"/>
    <w:rsid w:val="008F3D0A"/>
    <w:rsid w:val="008F642B"/>
    <w:rsid w:val="0090181D"/>
    <w:rsid w:val="00901C54"/>
    <w:rsid w:val="00901F13"/>
    <w:rsid w:val="009132BF"/>
    <w:rsid w:val="009135F6"/>
    <w:rsid w:val="00914CBD"/>
    <w:rsid w:val="00915C4D"/>
    <w:rsid w:val="0091740B"/>
    <w:rsid w:val="00921E64"/>
    <w:rsid w:val="00924541"/>
    <w:rsid w:val="009245FD"/>
    <w:rsid w:val="00924F9C"/>
    <w:rsid w:val="00927014"/>
    <w:rsid w:val="00927D66"/>
    <w:rsid w:val="009307F7"/>
    <w:rsid w:val="00931BDC"/>
    <w:rsid w:val="00934D2C"/>
    <w:rsid w:val="009417A9"/>
    <w:rsid w:val="00941A68"/>
    <w:rsid w:val="0094298D"/>
    <w:rsid w:val="0094601F"/>
    <w:rsid w:val="00946675"/>
    <w:rsid w:val="0095157A"/>
    <w:rsid w:val="009549F7"/>
    <w:rsid w:val="00956A12"/>
    <w:rsid w:val="00965AD5"/>
    <w:rsid w:val="009677C8"/>
    <w:rsid w:val="00967C34"/>
    <w:rsid w:val="009701C6"/>
    <w:rsid w:val="00970920"/>
    <w:rsid w:val="00972674"/>
    <w:rsid w:val="00974888"/>
    <w:rsid w:val="00984702"/>
    <w:rsid w:val="00984808"/>
    <w:rsid w:val="00986E6C"/>
    <w:rsid w:val="00993FE3"/>
    <w:rsid w:val="0099447C"/>
    <w:rsid w:val="009A2450"/>
    <w:rsid w:val="009B49C8"/>
    <w:rsid w:val="009C73A8"/>
    <w:rsid w:val="009D1FDD"/>
    <w:rsid w:val="009D6CE0"/>
    <w:rsid w:val="009D773C"/>
    <w:rsid w:val="009D7C3D"/>
    <w:rsid w:val="009E03D6"/>
    <w:rsid w:val="009E08C2"/>
    <w:rsid w:val="009E0DC7"/>
    <w:rsid w:val="009E2FA6"/>
    <w:rsid w:val="009E3FAD"/>
    <w:rsid w:val="009E753C"/>
    <w:rsid w:val="009F21CA"/>
    <w:rsid w:val="009F2C6D"/>
    <w:rsid w:val="009F4D7F"/>
    <w:rsid w:val="009F51C5"/>
    <w:rsid w:val="009F5292"/>
    <w:rsid w:val="009F5306"/>
    <w:rsid w:val="009F59DD"/>
    <w:rsid w:val="00A0022D"/>
    <w:rsid w:val="00A00C38"/>
    <w:rsid w:val="00A0538C"/>
    <w:rsid w:val="00A05785"/>
    <w:rsid w:val="00A07AF6"/>
    <w:rsid w:val="00A15955"/>
    <w:rsid w:val="00A17215"/>
    <w:rsid w:val="00A17989"/>
    <w:rsid w:val="00A17B18"/>
    <w:rsid w:val="00A2181C"/>
    <w:rsid w:val="00A25FE5"/>
    <w:rsid w:val="00A27926"/>
    <w:rsid w:val="00A31132"/>
    <w:rsid w:val="00A334F8"/>
    <w:rsid w:val="00A358AC"/>
    <w:rsid w:val="00A40E87"/>
    <w:rsid w:val="00A53C1A"/>
    <w:rsid w:val="00A572D3"/>
    <w:rsid w:val="00A5783A"/>
    <w:rsid w:val="00A60A4A"/>
    <w:rsid w:val="00A60F7E"/>
    <w:rsid w:val="00A61039"/>
    <w:rsid w:val="00A64D3A"/>
    <w:rsid w:val="00A72B44"/>
    <w:rsid w:val="00A75412"/>
    <w:rsid w:val="00A75ACF"/>
    <w:rsid w:val="00A76B3E"/>
    <w:rsid w:val="00A76E73"/>
    <w:rsid w:val="00A82481"/>
    <w:rsid w:val="00A83191"/>
    <w:rsid w:val="00A868FC"/>
    <w:rsid w:val="00A87353"/>
    <w:rsid w:val="00A8748B"/>
    <w:rsid w:val="00A94D44"/>
    <w:rsid w:val="00A96C12"/>
    <w:rsid w:val="00AA0AA6"/>
    <w:rsid w:val="00AA3DCA"/>
    <w:rsid w:val="00AA4482"/>
    <w:rsid w:val="00AA69AA"/>
    <w:rsid w:val="00AB0C27"/>
    <w:rsid w:val="00AB2D92"/>
    <w:rsid w:val="00AB38C7"/>
    <w:rsid w:val="00AC0732"/>
    <w:rsid w:val="00AC2E39"/>
    <w:rsid w:val="00AC5C36"/>
    <w:rsid w:val="00AC5C92"/>
    <w:rsid w:val="00AD2B94"/>
    <w:rsid w:val="00AD457D"/>
    <w:rsid w:val="00AE0971"/>
    <w:rsid w:val="00AE11FC"/>
    <w:rsid w:val="00AF2F2E"/>
    <w:rsid w:val="00AF6244"/>
    <w:rsid w:val="00B02D85"/>
    <w:rsid w:val="00B05B64"/>
    <w:rsid w:val="00B10F5F"/>
    <w:rsid w:val="00B1161C"/>
    <w:rsid w:val="00B11964"/>
    <w:rsid w:val="00B15997"/>
    <w:rsid w:val="00B211F5"/>
    <w:rsid w:val="00B24B7C"/>
    <w:rsid w:val="00B24BEA"/>
    <w:rsid w:val="00B25742"/>
    <w:rsid w:val="00B26029"/>
    <w:rsid w:val="00B2640C"/>
    <w:rsid w:val="00B27EA4"/>
    <w:rsid w:val="00B334B5"/>
    <w:rsid w:val="00B33DF8"/>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71489"/>
    <w:rsid w:val="00B7577D"/>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6507"/>
    <w:rsid w:val="00BB70A7"/>
    <w:rsid w:val="00BC0398"/>
    <w:rsid w:val="00BC1143"/>
    <w:rsid w:val="00BC45AE"/>
    <w:rsid w:val="00BC501F"/>
    <w:rsid w:val="00BC6154"/>
    <w:rsid w:val="00BC6351"/>
    <w:rsid w:val="00BD35EE"/>
    <w:rsid w:val="00BE0107"/>
    <w:rsid w:val="00BE1B10"/>
    <w:rsid w:val="00BE5685"/>
    <w:rsid w:val="00BF0FC1"/>
    <w:rsid w:val="00BF4A7E"/>
    <w:rsid w:val="00BF7268"/>
    <w:rsid w:val="00C018DF"/>
    <w:rsid w:val="00C0200A"/>
    <w:rsid w:val="00C02795"/>
    <w:rsid w:val="00C03960"/>
    <w:rsid w:val="00C03C36"/>
    <w:rsid w:val="00C070D3"/>
    <w:rsid w:val="00C1139D"/>
    <w:rsid w:val="00C17A01"/>
    <w:rsid w:val="00C20BAB"/>
    <w:rsid w:val="00C21CFB"/>
    <w:rsid w:val="00C302A9"/>
    <w:rsid w:val="00C32DC0"/>
    <w:rsid w:val="00C3500F"/>
    <w:rsid w:val="00C37555"/>
    <w:rsid w:val="00C441C8"/>
    <w:rsid w:val="00C4494E"/>
    <w:rsid w:val="00C50CA0"/>
    <w:rsid w:val="00C50EB4"/>
    <w:rsid w:val="00C54040"/>
    <w:rsid w:val="00C56C8E"/>
    <w:rsid w:val="00C624FE"/>
    <w:rsid w:val="00C62F03"/>
    <w:rsid w:val="00C6398C"/>
    <w:rsid w:val="00C65675"/>
    <w:rsid w:val="00C67F2B"/>
    <w:rsid w:val="00C736C7"/>
    <w:rsid w:val="00C77A4D"/>
    <w:rsid w:val="00C839E8"/>
    <w:rsid w:val="00C83F77"/>
    <w:rsid w:val="00C84633"/>
    <w:rsid w:val="00C8507B"/>
    <w:rsid w:val="00C856B4"/>
    <w:rsid w:val="00C90DCC"/>
    <w:rsid w:val="00C919E9"/>
    <w:rsid w:val="00C94797"/>
    <w:rsid w:val="00C94C68"/>
    <w:rsid w:val="00C97012"/>
    <w:rsid w:val="00CA428E"/>
    <w:rsid w:val="00CA48BA"/>
    <w:rsid w:val="00CA74AB"/>
    <w:rsid w:val="00CA7596"/>
    <w:rsid w:val="00CA78D4"/>
    <w:rsid w:val="00CB45F9"/>
    <w:rsid w:val="00CB4B4F"/>
    <w:rsid w:val="00CC0980"/>
    <w:rsid w:val="00CC4EE0"/>
    <w:rsid w:val="00CD12A2"/>
    <w:rsid w:val="00CD14A1"/>
    <w:rsid w:val="00CD19D7"/>
    <w:rsid w:val="00CD26E5"/>
    <w:rsid w:val="00CD3E08"/>
    <w:rsid w:val="00CD5FA3"/>
    <w:rsid w:val="00CD6820"/>
    <w:rsid w:val="00CE4B2A"/>
    <w:rsid w:val="00CE59A0"/>
    <w:rsid w:val="00CE6131"/>
    <w:rsid w:val="00CF0D3E"/>
    <w:rsid w:val="00CF13F8"/>
    <w:rsid w:val="00CF1894"/>
    <w:rsid w:val="00CF2E02"/>
    <w:rsid w:val="00D040C0"/>
    <w:rsid w:val="00D07FAB"/>
    <w:rsid w:val="00D10514"/>
    <w:rsid w:val="00D13400"/>
    <w:rsid w:val="00D14231"/>
    <w:rsid w:val="00D14890"/>
    <w:rsid w:val="00D22F8A"/>
    <w:rsid w:val="00D23287"/>
    <w:rsid w:val="00D2393A"/>
    <w:rsid w:val="00D275BB"/>
    <w:rsid w:val="00D305F5"/>
    <w:rsid w:val="00D3240B"/>
    <w:rsid w:val="00D32763"/>
    <w:rsid w:val="00D32A23"/>
    <w:rsid w:val="00D33932"/>
    <w:rsid w:val="00D3566D"/>
    <w:rsid w:val="00D35768"/>
    <w:rsid w:val="00D36C2B"/>
    <w:rsid w:val="00D43205"/>
    <w:rsid w:val="00D43636"/>
    <w:rsid w:val="00D4568B"/>
    <w:rsid w:val="00D46723"/>
    <w:rsid w:val="00D47537"/>
    <w:rsid w:val="00D50BB8"/>
    <w:rsid w:val="00D51A3B"/>
    <w:rsid w:val="00D53AEB"/>
    <w:rsid w:val="00D56017"/>
    <w:rsid w:val="00D5636B"/>
    <w:rsid w:val="00D5687C"/>
    <w:rsid w:val="00D5732B"/>
    <w:rsid w:val="00D61BA7"/>
    <w:rsid w:val="00D63B7D"/>
    <w:rsid w:val="00D6485E"/>
    <w:rsid w:val="00D65011"/>
    <w:rsid w:val="00D656DC"/>
    <w:rsid w:val="00D70566"/>
    <w:rsid w:val="00D70A50"/>
    <w:rsid w:val="00D74D43"/>
    <w:rsid w:val="00D85438"/>
    <w:rsid w:val="00D87DD0"/>
    <w:rsid w:val="00D90EC2"/>
    <w:rsid w:val="00D92699"/>
    <w:rsid w:val="00D94DE5"/>
    <w:rsid w:val="00DA22A4"/>
    <w:rsid w:val="00DA4337"/>
    <w:rsid w:val="00DA581B"/>
    <w:rsid w:val="00DB22B7"/>
    <w:rsid w:val="00DC0007"/>
    <w:rsid w:val="00DC17D9"/>
    <w:rsid w:val="00DC232C"/>
    <w:rsid w:val="00DC3EE7"/>
    <w:rsid w:val="00DC4CC9"/>
    <w:rsid w:val="00DC7E7D"/>
    <w:rsid w:val="00DD16CD"/>
    <w:rsid w:val="00DD2C25"/>
    <w:rsid w:val="00DD30D0"/>
    <w:rsid w:val="00DD4087"/>
    <w:rsid w:val="00DD5BB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41192"/>
    <w:rsid w:val="00E419AB"/>
    <w:rsid w:val="00E44C1A"/>
    <w:rsid w:val="00E45326"/>
    <w:rsid w:val="00E46C1D"/>
    <w:rsid w:val="00E5005A"/>
    <w:rsid w:val="00E50F03"/>
    <w:rsid w:val="00E53E1B"/>
    <w:rsid w:val="00E53F5B"/>
    <w:rsid w:val="00E54C6E"/>
    <w:rsid w:val="00E56332"/>
    <w:rsid w:val="00E563A8"/>
    <w:rsid w:val="00E5784A"/>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1E79"/>
    <w:rsid w:val="00E94EB9"/>
    <w:rsid w:val="00E954DA"/>
    <w:rsid w:val="00E9717E"/>
    <w:rsid w:val="00EA04E5"/>
    <w:rsid w:val="00EA2C2E"/>
    <w:rsid w:val="00EA2F8E"/>
    <w:rsid w:val="00EA3EF3"/>
    <w:rsid w:val="00EA44B3"/>
    <w:rsid w:val="00EA56A0"/>
    <w:rsid w:val="00EB0E86"/>
    <w:rsid w:val="00EB24D3"/>
    <w:rsid w:val="00EB5F12"/>
    <w:rsid w:val="00EC1017"/>
    <w:rsid w:val="00EC2646"/>
    <w:rsid w:val="00EC4069"/>
    <w:rsid w:val="00EC72F8"/>
    <w:rsid w:val="00ED52F3"/>
    <w:rsid w:val="00ED7564"/>
    <w:rsid w:val="00ED7BEF"/>
    <w:rsid w:val="00EE345C"/>
    <w:rsid w:val="00EE50A3"/>
    <w:rsid w:val="00EE59C1"/>
    <w:rsid w:val="00EE6CD2"/>
    <w:rsid w:val="00EE79CC"/>
    <w:rsid w:val="00EF0988"/>
    <w:rsid w:val="00EF191C"/>
    <w:rsid w:val="00EF311D"/>
    <w:rsid w:val="00EF3BA4"/>
    <w:rsid w:val="00EF5B49"/>
    <w:rsid w:val="00EF613F"/>
    <w:rsid w:val="00EF72A5"/>
    <w:rsid w:val="00F1095C"/>
    <w:rsid w:val="00F12E0A"/>
    <w:rsid w:val="00F145D4"/>
    <w:rsid w:val="00F15AA0"/>
    <w:rsid w:val="00F165C4"/>
    <w:rsid w:val="00F16C67"/>
    <w:rsid w:val="00F20556"/>
    <w:rsid w:val="00F205BB"/>
    <w:rsid w:val="00F21335"/>
    <w:rsid w:val="00F239A5"/>
    <w:rsid w:val="00F251F6"/>
    <w:rsid w:val="00F338FB"/>
    <w:rsid w:val="00F401FF"/>
    <w:rsid w:val="00F451DC"/>
    <w:rsid w:val="00F46A50"/>
    <w:rsid w:val="00F4772C"/>
    <w:rsid w:val="00F50D66"/>
    <w:rsid w:val="00F52539"/>
    <w:rsid w:val="00F615FC"/>
    <w:rsid w:val="00F61AFD"/>
    <w:rsid w:val="00F62A30"/>
    <w:rsid w:val="00F63232"/>
    <w:rsid w:val="00F70A6E"/>
    <w:rsid w:val="00F71909"/>
    <w:rsid w:val="00F7527E"/>
    <w:rsid w:val="00F7565F"/>
    <w:rsid w:val="00F80629"/>
    <w:rsid w:val="00F817BF"/>
    <w:rsid w:val="00F8215B"/>
    <w:rsid w:val="00F83363"/>
    <w:rsid w:val="00F84C18"/>
    <w:rsid w:val="00F860DC"/>
    <w:rsid w:val="00FA0B7A"/>
    <w:rsid w:val="00FA0D5E"/>
    <w:rsid w:val="00FA0FAA"/>
    <w:rsid w:val="00FA67AA"/>
    <w:rsid w:val="00FA6A0A"/>
    <w:rsid w:val="00FB1D39"/>
    <w:rsid w:val="00FB23BB"/>
    <w:rsid w:val="00FB46BD"/>
    <w:rsid w:val="00FC18B6"/>
    <w:rsid w:val="00FC5BB3"/>
    <w:rsid w:val="00FD1B1A"/>
    <w:rsid w:val="00FD4054"/>
    <w:rsid w:val="00FD4F7D"/>
    <w:rsid w:val="00FD51BD"/>
    <w:rsid w:val="00FD7466"/>
    <w:rsid w:val="00FE5BE4"/>
    <w:rsid w:val="00FE6853"/>
    <w:rsid w:val="00FE732F"/>
    <w:rsid w:val="00FF2795"/>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EB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39"/>
    <w:rPr>
      <w:sz w:val="22"/>
      <w:szCs w:val="24"/>
    </w:rPr>
  </w:style>
  <w:style w:type="paragraph" w:styleId="Overskrift1">
    <w:name w:val="heading 1"/>
    <w:basedOn w:val="Normal"/>
    <w:next w:val="Normal"/>
    <w:link w:val="Overskrift1Tegn"/>
    <w:qFormat/>
    <w:rsid w:val="00F52539"/>
    <w:pPr>
      <w:numPr>
        <w:numId w:val="5"/>
      </w:numPr>
      <w:outlineLvl w:val="0"/>
    </w:pPr>
    <w:rPr>
      <w:rFonts w:ascii="Arial" w:hAnsi="Arial" w:cs="Arial"/>
      <w:b/>
      <w:sz w:val="36"/>
      <w:szCs w:val="36"/>
    </w:rPr>
  </w:style>
  <w:style w:type="paragraph" w:styleId="Overskrift2">
    <w:name w:val="heading 2"/>
    <w:basedOn w:val="Overskrift3"/>
    <w:next w:val="Normal"/>
    <w:link w:val="Overskrift2Tegn"/>
    <w:qFormat/>
    <w:rsid w:val="007835CA"/>
    <w:pPr>
      <w:numPr>
        <w:numId w:val="9"/>
      </w:numPr>
      <w:outlineLvl w:val="1"/>
    </w:pPr>
  </w:style>
  <w:style w:type="paragraph" w:styleId="Overskrift3">
    <w:name w:val="heading 3"/>
    <w:basedOn w:val="Normal"/>
    <w:next w:val="Normal"/>
    <w:link w:val="Overskrift3Tegn"/>
    <w:unhideWhenUsed/>
    <w:qFormat/>
    <w:rsid w:val="00576ADF"/>
    <w:pPr>
      <w:keepNext/>
      <w:numPr>
        <w:numId w:val="11"/>
      </w:numPr>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576ADF"/>
    <w:pPr>
      <w:keepNext/>
      <w:keepLines/>
      <w:widowControl w:val="0"/>
      <w:spacing w:before="240" w:after="60"/>
      <w:ind w:left="851" w:hanging="851"/>
      <w:outlineLvl w:val="3"/>
    </w:pPr>
    <w:rPr>
      <w:rFonts w:cs="Arial"/>
      <w:b/>
      <w:bCs/>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7835CA"/>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rsid w:val="00576ADF"/>
    <w:rPr>
      <w:rFonts w:ascii="Cambria" w:hAnsi="Cambria"/>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F52539"/>
    <w:rPr>
      <w:rFonts w:ascii="Arial" w:hAnsi="Arial" w:cs="Arial"/>
      <w:b/>
      <w:sz w:val="36"/>
      <w:szCs w:val="36"/>
    </w:rPr>
  </w:style>
  <w:style w:type="character" w:customStyle="1" w:styleId="Overskrift4Tegn">
    <w:name w:val="Overskrift 4 Tegn"/>
    <w:link w:val="Overskrift4"/>
    <w:rsid w:val="00576ADF"/>
    <w:rPr>
      <w:rFonts w:ascii="Arial" w:hAnsi="Arial" w:cs="Arial"/>
      <w:b/>
      <w:bCs/>
      <w:iCs/>
      <w:sz w:val="22"/>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iPriority w:val="99"/>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Brdtekst">
    <w:name w:val="Body Text"/>
    <w:basedOn w:val="Normal"/>
    <w:next w:val="Brdtekstpflgende"/>
    <w:link w:val="BrdtekstTegn"/>
    <w:rsid w:val="008E6E7F"/>
    <w:pPr>
      <w:spacing w:before="60" w:after="60"/>
    </w:pPr>
    <w:rPr>
      <w:sz w:val="24"/>
      <w:szCs w:val="20"/>
    </w:rPr>
  </w:style>
  <w:style w:type="character" w:customStyle="1" w:styleId="BrdtekstTegn">
    <w:name w:val="Brødtekst Tegn"/>
    <w:basedOn w:val="Standardskriftforavsnitt"/>
    <w:link w:val="Brdtekst"/>
    <w:rsid w:val="008E6E7F"/>
    <w:rPr>
      <w:sz w:val="24"/>
    </w:rPr>
  </w:style>
  <w:style w:type="paragraph" w:customStyle="1" w:styleId="Brdtekstpflgende">
    <w:name w:val="Brødtekst påfølgende"/>
    <w:basedOn w:val="Brdtekst"/>
    <w:link w:val="BrdtekstpflgendeTegn"/>
    <w:rsid w:val="008E6E7F"/>
  </w:style>
  <w:style w:type="character" w:customStyle="1" w:styleId="BrdtekstpflgendeTegn">
    <w:name w:val="Brødtekst påfølgende Tegn"/>
    <w:link w:val="Brdtekstpflgende"/>
    <w:locked/>
    <w:rsid w:val="008E6E7F"/>
    <w:rPr>
      <w:sz w:val="24"/>
    </w:rPr>
  </w:style>
  <w:style w:type="paragraph" w:customStyle="1" w:styleId="Progpunkt">
    <w:name w:val="Prog_punkt"/>
    <w:basedOn w:val="Normal"/>
    <w:rsid w:val="0074078E"/>
    <w:pPr>
      <w:numPr>
        <w:ilvl w:val="1"/>
        <w:numId w:val="2"/>
      </w:numPr>
    </w:pPr>
    <w:rPr>
      <w:sz w:val="24"/>
      <w:szCs w:val="20"/>
    </w:rPr>
  </w:style>
  <w:style w:type="character" w:customStyle="1" w:styleId="ListeavsnittTegn">
    <w:name w:val="Listeavsnitt Tegn"/>
    <w:aliases w:val="EG Bullet 1 Tegn"/>
    <w:link w:val="Listeavsnitt"/>
    <w:uiPriority w:val="34"/>
    <w:rsid w:val="0099447C"/>
    <w:rPr>
      <w:sz w:val="22"/>
      <w:szCs w:val="24"/>
    </w:rPr>
  </w:style>
  <w:style w:type="table" w:styleId="Listetabell3">
    <w:name w:val="List Table 3"/>
    <w:basedOn w:val="Vanligtabell"/>
    <w:uiPriority w:val="48"/>
    <w:rsid w:val="0099447C"/>
    <w:rPr>
      <w:rFonts w:asciiTheme="minorHAnsi" w:eastAsiaTheme="minorHAnsi"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83500">
      <w:bodyDiv w:val="1"/>
      <w:marLeft w:val="0"/>
      <w:marRight w:val="0"/>
      <w:marTop w:val="0"/>
      <w:marBottom w:val="0"/>
      <w:divBdr>
        <w:top w:val="none" w:sz="0" w:space="0" w:color="auto"/>
        <w:left w:val="none" w:sz="0" w:space="0" w:color="auto"/>
        <w:bottom w:val="none" w:sz="0" w:space="0" w:color="auto"/>
        <w:right w:val="none" w:sz="0" w:space="0" w:color="auto"/>
      </w:divBdr>
    </w:div>
    <w:div w:id="124353170">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598637679">
      <w:bodyDiv w:val="1"/>
      <w:marLeft w:val="0"/>
      <w:marRight w:val="0"/>
      <w:marTop w:val="0"/>
      <w:marBottom w:val="0"/>
      <w:divBdr>
        <w:top w:val="none" w:sz="0" w:space="0" w:color="auto"/>
        <w:left w:val="none" w:sz="0" w:space="0" w:color="auto"/>
        <w:bottom w:val="none" w:sz="0" w:space="0" w:color="auto"/>
        <w:right w:val="none" w:sz="0" w:space="0" w:color="auto"/>
      </w:divBdr>
    </w:div>
    <w:div w:id="633870170">
      <w:bodyDiv w:val="1"/>
      <w:marLeft w:val="0"/>
      <w:marRight w:val="0"/>
      <w:marTop w:val="0"/>
      <w:marBottom w:val="0"/>
      <w:divBdr>
        <w:top w:val="none" w:sz="0" w:space="0" w:color="auto"/>
        <w:left w:val="none" w:sz="0" w:space="0" w:color="auto"/>
        <w:bottom w:val="none" w:sz="0" w:space="0" w:color="auto"/>
        <w:right w:val="none" w:sz="0" w:space="0" w:color="auto"/>
      </w:divBdr>
    </w:div>
    <w:div w:id="677192987">
      <w:bodyDiv w:val="1"/>
      <w:marLeft w:val="0"/>
      <w:marRight w:val="0"/>
      <w:marTop w:val="0"/>
      <w:marBottom w:val="0"/>
      <w:divBdr>
        <w:top w:val="none" w:sz="0" w:space="0" w:color="auto"/>
        <w:left w:val="none" w:sz="0" w:space="0" w:color="auto"/>
        <w:bottom w:val="none" w:sz="0" w:space="0" w:color="auto"/>
        <w:right w:val="none" w:sz="0" w:space="0" w:color="auto"/>
      </w:divBdr>
    </w:div>
    <w:div w:id="708991494">
      <w:bodyDiv w:val="1"/>
      <w:marLeft w:val="0"/>
      <w:marRight w:val="0"/>
      <w:marTop w:val="0"/>
      <w:marBottom w:val="0"/>
      <w:divBdr>
        <w:top w:val="none" w:sz="0" w:space="0" w:color="auto"/>
        <w:left w:val="none" w:sz="0" w:space="0" w:color="auto"/>
        <w:bottom w:val="none" w:sz="0" w:space="0" w:color="auto"/>
        <w:right w:val="none" w:sz="0" w:space="0" w:color="auto"/>
      </w:divBdr>
    </w:div>
    <w:div w:id="778379065">
      <w:bodyDiv w:val="1"/>
      <w:marLeft w:val="0"/>
      <w:marRight w:val="0"/>
      <w:marTop w:val="0"/>
      <w:marBottom w:val="0"/>
      <w:divBdr>
        <w:top w:val="none" w:sz="0" w:space="0" w:color="auto"/>
        <w:left w:val="none" w:sz="0" w:space="0" w:color="auto"/>
        <w:bottom w:val="none" w:sz="0" w:space="0" w:color="auto"/>
        <w:right w:val="none" w:sz="0" w:space="0" w:color="auto"/>
      </w:divBdr>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36357">
      <w:bodyDiv w:val="1"/>
      <w:marLeft w:val="0"/>
      <w:marRight w:val="0"/>
      <w:marTop w:val="0"/>
      <w:marBottom w:val="0"/>
      <w:divBdr>
        <w:top w:val="none" w:sz="0" w:space="0" w:color="auto"/>
        <w:left w:val="none" w:sz="0" w:space="0" w:color="auto"/>
        <w:bottom w:val="none" w:sz="0" w:space="0" w:color="auto"/>
        <w:right w:val="none" w:sz="0" w:space="0" w:color="auto"/>
      </w:divBdr>
    </w:div>
    <w:div w:id="1509558523">
      <w:bodyDiv w:val="1"/>
      <w:marLeft w:val="0"/>
      <w:marRight w:val="0"/>
      <w:marTop w:val="0"/>
      <w:marBottom w:val="0"/>
      <w:divBdr>
        <w:top w:val="none" w:sz="0" w:space="0" w:color="auto"/>
        <w:left w:val="none" w:sz="0" w:space="0" w:color="auto"/>
        <w:bottom w:val="none" w:sz="0" w:space="0" w:color="auto"/>
        <w:right w:val="none" w:sz="0" w:space="0" w:color="auto"/>
      </w:divBdr>
    </w:div>
    <w:div w:id="1521702037">
      <w:bodyDiv w:val="1"/>
      <w:marLeft w:val="0"/>
      <w:marRight w:val="0"/>
      <w:marTop w:val="0"/>
      <w:marBottom w:val="0"/>
      <w:divBdr>
        <w:top w:val="none" w:sz="0" w:space="0" w:color="auto"/>
        <w:left w:val="none" w:sz="0" w:space="0" w:color="auto"/>
        <w:bottom w:val="none" w:sz="0" w:space="0" w:color="auto"/>
        <w:right w:val="none" w:sz="0" w:space="0" w:color="auto"/>
      </w:divBdr>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06172755">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784567950">
      <w:bodyDiv w:val="1"/>
      <w:marLeft w:val="0"/>
      <w:marRight w:val="0"/>
      <w:marTop w:val="0"/>
      <w:marBottom w:val="0"/>
      <w:divBdr>
        <w:top w:val="none" w:sz="0" w:space="0" w:color="auto"/>
        <w:left w:val="none" w:sz="0" w:space="0" w:color="auto"/>
        <w:bottom w:val="none" w:sz="0" w:space="0" w:color="auto"/>
        <w:right w:val="none" w:sz="0" w:space="0" w:color="auto"/>
      </w:divBdr>
    </w:div>
    <w:div w:id="1826630126">
      <w:bodyDiv w:val="1"/>
      <w:marLeft w:val="0"/>
      <w:marRight w:val="0"/>
      <w:marTop w:val="0"/>
      <w:marBottom w:val="0"/>
      <w:divBdr>
        <w:top w:val="none" w:sz="0" w:space="0" w:color="auto"/>
        <w:left w:val="none" w:sz="0" w:space="0" w:color="auto"/>
        <w:bottom w:val="none" w:sz="0" w:space="0" w:color="auto"/>
        <w:right w:val="none" w:sz="0" w:space="0" w:color="auto"/>
      </w:divBdr>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20484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B9210-8B80-4C6B-9A22-6EE648C4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3807</Words>
  <Characters>23881</Characters>
  <Application>Microsoft Office Word</Application>
  <DocSecurity>0</DocSecurity>
  <Lines>199</Lines>
  <Paragraphs>55</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27633</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2020-09-02T11:02:00Z</dcterms:created>
  <dcterms:modified xsi:type="dcterms:W3CDTF">2020-12-11T09:28:00Z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61402a-0a42-46be-805a-6ab7130765d0_Enabled">
    <vt:lpwstr>true</vt:lpwstr>
  </property>
  <property fmtid="{D5CDD505-2E9C-101B-9397-08002B2CF9AE}" pid="3" name="MSIP_Label_5561402a-0a42-46be-805a-6ab7130765d0_SetDate">
    <vt:lpwstr>2020-12-10T12:18:06Z</vt:lpwstr>
  </property>
  <property fmtid="{D5CDD505-2E9C-101B-9397-08002B2CF9AE}" pid="4" name="MSIP_Label_5561402a-0a42-46be-805a-6ab7130765d0_Method">
    <vt:lpwstr>Standard</vt:lpwstr>
  </property>
  <property fmtid="{D5CDD505-2E9C-101B-9397-08002B2CF9AE}" pid="5" name="MSIP_Label_5561402a-0a42-46be-805a-6ab7130765d0_Name">
    <vt:lpwstr>5561402a-0a42-46be-805a-6ab7130765d0</vt:lpwstr>
  </property>
  <property fmtid="{D5CDD505-2E9C-101B-9397-08002B2CF9AE}" pid="6" name="MSIP_Label_5561402a-0a42-46be-805a-6ab7130765d0_SiteId">
    <vt:lpwstr>1e0e6195-b5ec-427a-9cc1-db95904592f9</vt:lpwstr>
  </property>
  <property fmtid="{D5CDD505-2E9C-101B-9397-08002B2CF9AE}" pid="7" name="MSIP_Label_5561402a-0a42-46be-805a-6ab7130765d0_ActionId">
    <vt:lpwstr>0b25bd42-6ec9-424e-8885-a254671662f8</vt:lpwstr>
  </property>
  <property fmtid="{D5CDD505-2E9C-101B-9397-08002B2CF9AE}" pid="8" name="MSIP_Label_5561402a-0a42-46be-805a-6ab7130765d0_ContentBits">
    <vt:lpwstr>2</vt:lpwstr>
  </property>
</Properties>
</file>